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pPr>
      <w:r>
        <w:rPr>
          <w:rFonts w:eastAsia="Times New Roman" w:cs="Times New Roman" w:ascii="Times New Roman" w:hAnsi="Times New Roman"/>
          <w:b/>
          <w:color w:val="000000"/>
          <w:spacing w:val="-4"/>
          <w:sz w:val="26"/>
          <w:szCs w:val="26"/>
          <w:lang w:eastAsia="ru-RU"/>
        </w:rPr>
        <w:t>Порядок предоставления субсидий юридическим лицам (за исключением субсидии муниципальным учреждениям), индивидуальным предпринимателям на возмещение недополученных доходов и (или) возмещение затрат, связанных с оказанием услуг по перевозке пассажиров автомобильным транспортом по муниципальным маршрутам на территории Лазовского муниципального округа</w:t>
      </w:r>
    </w:p>
    <w:p>
      <w:pPr>
        <w:pStyle w:val="Normal"/>
        <w:spacing w:lineRule="auto" w:line="240" w:before="0" w:after="0"/>
        <w:ind w:firstLine="709"/>
        <w:jc w:val="center"/>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r>
    </w:p>
    <w:p>
      <w:pPr>
        <w:pStyle w:val="Normal"/>
        <w:spacing w:lineRule="auto" w:line="240" w:before="0" w:after="0"/>
        <w:ind w:firstLine="709"/>
        <w:jc w:val="center"/>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r>
    </w:p>
    <w:p>
      <w:pPr>
        <w:pStyle w:val="Normal"/>
        <w:spacing w:lineRule="auto" w:line="240" w:before="0" w:after="0"/>
        <w:ind w:firstLine="709"/>
        <w:jc w:val="center"/>
        <w:rPr>
          <w:rFonts w:ascii="Times New Roman" w:hAnsi="Times New Roman" w:eastAsia="Times New Roman" w:cs="Times New Roman"/>
          <w:b/>
          <w:b/>
          <w:color w:val="000000"/>
          <w:spacing w:val="-4"/>
          <w:sz w:val="26"/>
          <w:szCs w:val="26"/>
          <w:lang w:eastAsia="ru-RU"/>
        </w:rPr>
      </w:pPr>
      <w:r>
        <w:rPr>
          <w:rFonts w:eastAsia="Times New Roman" w:cs="Times New Roman" w:ascii="Times New Roman" w:hAnsi="Times New Roman"/>
          <w:b/>
          <w:color w:val="000000"/>
          <w:spacing w:val="-4"/>
          <w:sz w:val="26"/>
          <w:szCs w:val="26"/>
          <w:lang w:eastAsia="ru-RU"/>
        </w:rPr>
        <w:t>1. Общие положения</w:t>
      </w:r>
    </w:p>
    <w:p>
      <w:pPr>
        <w:pStyle w:val="Normal"/>
        <w:spacing w:lineRule="auto" w:line="240" w:before="0" w:after="0"/>
        <w:ind w:firstLine="709"/>
        <w:jc w:val="center"/>
        <w:rPr>
          <w:rFonts w:ascii="Times New Roman" w:hAnsi="Times New Roman" w:eastAsia="Times New Roman" w:cs="Times New Roman"/>
          <w:b/>
          <w:b/>
          <w:color w:val="000000"/>
          <w:spacing w:val="-4"/>
          <w:sz w:val="26"/>
          <w:szCs w:val="26"/>
          <w:lang w:eastAsia="ru-RU"/>
        </w:rPr>
      </w:pPr>
      <w:r>
        <w:rPr>
          <w:rFonts w:eastAsia="Times New Roman" w:cs="Times New Roman" w:ascii="Times New Roman" w:hAnsi="Times New Roman"/>
          <w:b/>
          <w:color w:val="000000"/>
          <w:spacing w:val="-4"/>
          <w:sz w:val="26"/>
          <w:szCs w:val="26"/>
          <w:lang w:eastAsia="ru-RU"/>
        </w:rPr>
      </w:r>
    </w:p>
    <w:p>
      <w:pPr>
        <w:pStyle w:val="Normal"/>
        <w:spacing w:lineRule="auto" w:line="240" w:before="0" w:after="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t>1.1. Настоящий Порядок устанавливает механизм предоставления из бюджета Лазовского муниципального округа субсидий юридическим лицам, индивидуальным предпринимателям, осуществляющим регулярные пассажирские перевозки по муниципальным маршрутам на территории Лазовского муниципального округа (далее - субсидии).</w:t>
      </w:r>
      <w:r>
        <w:rPr>
          <w:rFonts w:eastAsia="Times New Roman" w:cs="Times New Roman" w:ascii="Times New Roman" w:hAnsi="Times New Roman"/>
          <w:sz w:val="26"/>
          <w:szCs w:val="26"/>
          <w:lang w:eastAsia="ru-RU"/>
        </w:rPr>
        <w:t xml:space="preserve"> </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1.2. Субсидии предоставляются </w:t>
      </w:r>
      <w:r>
        <w:rPr>
          <w:rFonts w:eastAsia="Times New Roman" w:cs="Times New Roman" w:ascii="Times New Roman" w:hAnsi="Times New Roman"/>
          <w:color w:val="000000"/>
          <w:spacing w:val="-4"/>
          <w:sz w:val="26"/>
          <w:szCs w:val="26"/>
          <w:lang w:eastAsia="ru-RU"/>
        </w:rPr>
        <w:t>на возмещение недополученных доходов и (или) возмещение затрат</w:t>
      </w:r>
      <w:r>
        <w:rPr>
          <w:rFonts w:eastAsia="Times New Roman" w:cs="Times New Roman" w:ascii="Times New Roman" w:hAnsi="Times New Roman"/>
          <w:sz w:val="26"/>
          <w:szCs w:val="26"/>
          <w:lang w:eastAsia="ru-RU"/>
        </w:rPr>
        <w:t>, связанных с осуществлением регулярных пассажирских перевозок по муниципальным маршрутам на территории Лазовского муниципального округа, возникающих как разница между фактической себестоимостью перевозчика и установленными Администрацией Лазовского муниципального округа тарифами на проезд</w:t>
      </w:r>
      <w:r>
        <w:rPr>
          <w:rFonts w:eastAsia="Times New Roman" w:cs="Times New Roman" w:ascii="Times New Roman" w:hAnsi="Times New Roman"/>
          <w:color w:val="000000"/>
          <w:spacing w:val="-4"/>
          <w:sz w:val="26"/>
          <w:szCs w:val="26"/>
          <w:lang w:eastAsia="ru-RU"/>
        </w:rPr>
        <w:t xml:space="preserve"> (далее - возмещение затрат).</w:t>
      </w:r>
    </w:p>
    <w:p>
      <w:pPr>
        <w:pStyle w:val="Normal"/>
        <w:spacing w:lineRule="auto" w:line="240" w:before="0" w:after="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t>1.3. Предоставление субсидий производится в соответствии с настоящим Порядком в пределах средств, предусмотренных в местном бюджете на данные цели в текущем финансовом году.</w:t>
      </w:r>
    </w:p>
    <w:p>
      <w:pPr>
        <w:pStyle w:val="Normal"/>
        <w:spacing w:lineRule="auto" w:line="240" w:before="0" w:after="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b/>
          <w:b/>
          <w:sz w:val="26"/>
          <w:szCs w:val="26"/>
          <w:lang w:eastAsia="ru-RU"/>
        </w:rPr>
      </w:pPr>
      <w:r>
        <w:rPr>
          <w:rFonts w:eastAsia="Times New Roman" w:cs="Times New Roman" w:ascii="Times New Roman" w:hAnsi="Times New Roman"/>
          <w:b/>
          <w:sz w:val="26"/>
          <w:szCs w:val="26"/>
          <w:lang w:eastAsia="ru-RU"/>
        </w:rPr>
        <w:t>2. Цели предоставления субсидии</w:t>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b/>
          <w:b/>
          <w:sz w:val="26"/>
          <w:szCs w:val="26"/>
          <w:lang w:eastAsia="ru-RU"/>
        </w:rPr>
      </w:pPr>
      <w:r>
        <w:rPr>
          <w:rFonts w:eastAsia="Times New Roman" w:cs="Times New Roman" w:ascii="Times New Roman" w:hAnsi="Times New Roman"/>
          <w:b/>
          <w:sz w:val="26"/>
          <w:szCs w:val="26"/>
          <w:lang w:eastAsia="ru-RU"/>
        </w:rPr>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Основной целью предоставления субсидии является создание условий для предоставления транспортных услуг населению, и организация транспортного обслуживания населения на территории Лазовского муниципального округа, обеспечение населения муниципального округа регулярным автобусным сообщением, сохранение социально значимых маршрутов. </w:t>
      </w:r>
    </w:p>
    <w:p>
      <w:pPr>
        <w:pStyle w:val="Normal"/>
        <w:spacing w:lineRule="auto" w:line="240" w:before="0" w:after="0"/>
        <w:ind w:firstLine="709"/>
        <w:jc w:val="both"/>
        <w:rPr>
          <w:rFonts w:ascii="Times New Roman" w:hAnsi="Times New Roman" w:eastAsia="Times New Roman" w:cs="Times New Roman"/>
          <w:b/>
          <w:b/>
          <w:color w:val="000000"/>
          <w:spacing w:val="-4"/>
          <w:sz w:val="26"/>
          <w:szCs w:val="26"/>
          <w:lang w:eastAsia="ru-RU"/>
        </w:rPr>
      </w:pPr>
      <w:r>
        <w:rPr>
          <w:rFonts w:eastAsia="Times New Roman" w:cs="Times New Roman" w:ascii="Times New Roman" w:hAnsi="Times New Roman"/>
          <w:b/>
          <w:color w:val="000000"/>
          <w:spacing w:val="-4"/>
          <w:sz w:val="26"/>
          <w:szCs w:val="26"/>
          <w:lang w:eastAsia="ru-RU"/>
        </w:rPr>
      </w:r>
    </w:p>
    <w:p>
      <w:pPr>
        <w:pStyle w:val="Normal"/>
        <w:spacing w:lineRule="auto" w:line="240" w:before="0" w:after="0"/>
        <w:ind w:firstLine="709"/>
        <w:jc w:val="center"/>
        <w:rPr>
          <w:rFonts w:ascii="Times New Roman" w:hAnsi="Times New Roman" w:eastAsia="Times New Roman" w:cs="Times New Roman"/>
          <w:b/>
          <w:b/>
          <w:color w:val="000000"/>
          <w:spacing w:val="-4"/>
          <w:sz w:val="26"/>
          <w:szCs w:val="26"/>
          <w:lang w:eastAsia="ru-RU"/>
        </w:rPr>
      </w:pPr>
      <w:r>
        <w:rPr>
          <w:rFonts w:eastAsia="Times New Roman" w:cs="Times New Roman" w:ascii="Times New Roman" w:hAnsi="Times New Roman"/>
          <w:b/>
          <w:color w:val="000000"/>
          <w:spacing w:val="-4"/>
          <w:sz w:val="26"/>
          <w:szCs w:val="26"/>
          <w:lang w:eastAsia="ru-RU"/>
        </w:rPr>
        <w:t>3. Главный распорядитель средств бюджета</w:t>
      </w:r>
    </w:p>
    <w:p>
      <w:pPr>
        <w:pStyle w:val="Normal"/>
        <w:spacing w:lineRule="auto" w:line="240" w:before="0" w:after="0"/>
        <w:ind w:firstLine="709"/>
        <w:jc w:val="center"/>
        <w:rPr>
          <w:rFonts w:ascii="Times New Roman" w:hAnsi="Times New Roman" w:eastAsia="Times New Roman" w:cs="Times New Roman"/>
          <w:b/>
          <w:b/>
          <w:color w:val="000000"/>
          <w:spacing w:val="-4"/>
          <w:sz w:val="26"/>
          <w:szCs w:val="26"/>
          <w:lang w:eastAsia="ru-RU"/>
        </w:rPr>
      </w:pPr>
      <w:r>
        <w:rPr>
          <w:rFonts w:eastAsia="Times New Roman" w:cs="Times New Roman" w:ascii="Times New Roman" w:hAnsi="Times New Roman"/>
          <w:b/>
          <w:color w:val="000000"/>
          <w:spacing w:val="-4"/>
          <w:sz w:val="26"/>
          <w:szCs w:val="26"/>
          <w:lang w:eastAsia="ru-RU"/>
        </w:rPr>
      </w:r>
    </w:p>
    <w:p>
      <w:pPr>
        <w:pStyle w:val="Normal"/>
        <w:spacing w:lineRule="auto" w:line="240" w:before="0" w:after="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t>Главным распорядителем средств бюджета Лазовского муниципального округа (далее - главный распорядитель), осуществляющим предоставление субси</w:t>
      </w:r>
    </w:p>
    <w:p>
      <w:pPr>
        <w:pStyle w:val="Normal"/>
        <w:spacing w:lineRule="auto" w:line="240" w:before="0" w:after="0"/>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t xml:space="preserve">дии в пределах бюджетных ассигнований, предусмотренных в бюджете на соответствующий финансовый год и плановый период, и лимитов бюджетных обязательств на текущий финансовый год, утвержденных в установленном порядке на предоставление субсидий является Администрация Лазовского муниципального округа. </w:t>
      </w:r>
    </w:p>
    <w:p>
      <w:pPr>
        <w:pStyle w:val="Normal"/>
        <w:spacing w:lineRule="auto" w:line="240" w:before="0" w:after="0"/>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r>
    </w:p>
    <w:p>
      <w:pPr>
        <w:pStyle w:val="Normal"/>
        <w:spacing w:lineRule="auto" w:line="240" w:before="0" w:after="0"/>
        <w:ind w:firstLine="709"/>
        <w:rPr>
          <w:rFonts w:ascii="Times New Roman" w:hAnsi="Times New Roman" w:eastAsia="Times New Roman" w:cs="Times New Roman"/>
          <w:b/>
          <w:b/>
          <w:color w:val="000000"/>
          <w:spacing w:val="-4"/>
          <w:sz w:val="26"/>
          <w:szCs w:val="26"/>
          <w:lang w:eastAsia="ru-RU"/>
        </w:rPr>
      </w:pPr>
      <w:r>
        <w:rPr>
          <w:rFonts w:eastAsia="Times New Roman" w:cs="Times New Roman" w:ascii="Times New Roman" w:hAnsi="Times New Roman"/>
          <w:b/>
          <w:color w:val="000000"/>
          <w:spacing w:val="-4"/>
          <w:sz w:val="26"/>
          <w:szCs w:val="26"/>
          <w:lang w:eastAsia="ru-RU"/>
        </w:rPr>
        <w:t xml:space="preserve">                    </w:t>
      </w:r>
      <w:r>
        <w:rPr>
          <w:rFonts w:eastAsia="Times New Roman" w:cs="Times New Roman" w:ascii="Times New Roman" w:hAnsi="Times New Roman"/>
          <w:b/>
          <w:color w:val="000000"/>
          <w:spacing w:val="-4"/>
          <w:sz w:val="26"/>
          <w:szCs w:val="26"/>
          <w:lang w:eastAsia="ru-RU"/>
        </w:rPr>
        <w:t>4. Критерии отбора получателей субсидии</w:t>
      </w:r>
    </w:p>
    <w:p>
      <w:pPr>
        <w:pStyle w:val="Normal"/>
        <w:spacing w:lineRule="auto" w:line="240" w:before="0" w:after="0"/>
        <w:ind w:firstLine="709"/>
        <w:jc w:val="center"/>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r>
    </w:p>
    <w:p>
      <w:pPr>
        <w:pStyle w:val="Normal"/>
        <w:spacing w:lineRule="auto" w:line="240" w:before="0" w:after="0"/>
        <w:ind w:firstLine="709"/>
        <w:jc w:val="both"/>
        <w:rPr>
          <w:rFonts w:ascii="Times New Roman" w:hAnsi="Times New Roman" w:eastAsia="Times New Roman" w:cs="Arial"/>
          <w:color w:val="000000"/>
          <w:spacing w:val="-4"/>
          <w:sz w:val="26"/>
          <w:szCs w:val="26"/>
          <w:lang w:eastAsia="ru-RU"/>
        </w:rPr>
      </w:pPr>
      <w:r>
        <w:rPr>
          <w:rFonts w:eastAsia="Times New Roman" w:cs="Arial" w:ascii="Times New Roman" w:hAnsi="Times New Roman"/>
          <w:color w:val="000000"/>
          <w:spacing w:val="-4"/>
          <w:sz w:val="26"/>
          <w:szCs w:val="26"/>
          <w:lang w:eastAsia="ru-RU"/>
        </w:rPr>
        <w:t>4.1. Критерием отбора перевозчиков, имеющих право на получение субсидий из бюджета Лазовского муниципального округа, является наличие свидетельства об осуществлении перевозок по муниципальным маршрутам регулярных перевозок на территории Лазовского муниципального округа, полученное соискателем субсидии в соответствии с положение об организации проведения открытого конкурса на право получения свидетельства об осуществлении перевозок по муниципальным маршрутам регулярных перевозок на территории Лазовского муниципального округа утвержденное постановлением администрации Лазовского муниципального округа от 28.02.2024 г. № 174.</w:t>
      </w:r>
    </w:p>
    <w:p>
      <w:pPr>
        <w:pStyle w:val="Normal"/>
        <w:spacing w:lineRule="auto" w:line="240" w:before="0" w:after="0"/>
        <w:ind w:firstLine="709"/>
        <w:jc w:val="both"/>
        <w:rPr>
          <w:rFonts w:ascii="Times New Roman" w:hAnsi="Times New Roman" w:eastAsia="Times New Roman" w:cs="Arial"/>
          <w:color w:val="000000"/>
          <w:spacing w:val="-4"/>
          <w:sz w:val="26"/>
          <w:szCs w:val="26"/>
          <w:lang w:eastAsia="ru-RU"/>
        </w:rPr>
      </w:pPr>
      <w:r>
        <w:rPr>
          <w:rFonts w:eastAsia="Times New Roman" w:cs="Tahoma" w:ascii="Tahoma" w:hAnsi="Tahoma"/>
          <w:sz w:val="26"/>
          <w:szCs w:val="26"/>
          <w:lang w:eastAsia="ru-RU"/>
        </w:rPr>
        <w:t xml:space="preserve">                             </w:t>
      </w:r>
      <w:r>
        <w:rPr>
          <w:rFonts w:eastAsia="Times New Roman" w:cs="Times New Roman" w:ascii="Times New Roman" w:hAnsi="Times New Roman"/>
          <w:b/>
          <w:sz w:val="26"/>
          <w:szCs w:val="26"/>
          <w:lang w:eastAsia="ru-RU"/>
        </w:rPr>
        <w:t>5. Условия и порядок предоставления субсидий</w:t>
      </w:r>
    </w:p>
    <w:p>
      <w:pPr>
        <w:pStyle w:val="Normal"/>
        <w:widowControl/>
        <w:suppressAutoHyphens w:val="true"/>
        <w:bidi w:val="0"/>
        <w:spacing w:lineRule="auto" w:line="240" w:before="0" w:after="0"/>
        <w:ind w:left="0" w:right="0" w:firstLine="680"/>
        <w:jc w:val="left"/>
        <w:rPr>
          <w:rFonts w:ascii="Times New Roman" w:hAnsi="Times New Roman" w:eastAsia="Times New Roman" w:cs="Times New Roman"/>
          <w:b w:val="false"/>
          <w:b w:val="false"/>
          <w:bCs w:val="false"/>
          <w:sz w:val="26"/>
          <w:szCs w:val="26"/>
          <w:lang w:eastAsia="ru-RU"/>
        </w:rPr>
      </w:pPr>
      <w:r>
        <w:rPr>
          <w:rFonts w:eastAsia="Times New Roman" w:cs="Times New Roman" w:ascii="Times New Roman" w:hAnsi="Times New Roman"/>
          <w:b w:val="false"/>
          <w:bCs w:val="false"/>
          <w:sz w:val="26"/>
          <w:szCs w:val="26"/>
          <w:lang w:eastAsia="ru-RU"/>
        </w:rPr>
        <w:t>5.1.  Субсидии предоставляются при соблюдении следующих условий:</w:t>
      </w:r>
    </w:p>
    <w:p>
      <w:pPr>
        <w:pStyle w:val="Normal"/>
        <w:widowControl/>
        <w:suppressAutoHyphens w:val="true"/>
        <w:bidi w:val="0"/>
        <w:spacing w:lineRule="auto" w:line="240" w:before="0" w:after="0"/>
        <w:ind w:left="0" w:right="0" w:firstLine="680"/>
        <w:jc w:val="left"/>
        <w:rPr>
          <w:rFonts w:ascii="Times New Roman" w:hAnsi="Times New Roman" w:eastAsia="Times New Roman" w:cs="Times New Roman"/>
          <w:b w:val="false"/>
          <w:b w:val="false"/>
          <w:bCs w:val="false"/>
          <w:sz w:val="26"/>
          <w:szCs w:val="26"/>
          <w:lang w:eastAsia="ru-RU"/>
        </w:rPr>
      </w:pPr>
      <w:r>
        <w:rPr>
          <w:rFonts w:eastAsia="Times New Roman" w:cs="Times New Roman" w:ascii="Times New Roman" w:hAnsi="Times New Roman"/>
          <w:b w:val="false"/>
          <w:bCs w:val="false"/>
          <w:sz w:val="26"/>
          <w:szCs w:val="26"/>
          <w:lang w:eastAsia="ru-RU"/>
        </w:rPr>
        <w:t>5.1.1.  Наличие соглашения, дополнительного соглашения к соглашению, о</w:t>
      </w:r>
    </w:p>
    <w:p>
      <w:pPr>
        <w:pStyle w:val="Normal"/>
        <w:widowControl/>
        <w:suppressAutoHyphens w:val="true"/>
        <w:bidi w:val="0"/>
        <w:spacing w:lineRule="auto" w:line="240" w:before="0" w:after="0"/>
        <w:ind w:left="0" w:right="0" w:firstLine="680"/>
        <w:jc w:val="left"/>
        <w:rPr>
          <w:rFonts w:ascii="Times New Roman" w:hAnsi="Times New Roman" w:eastAsia="Times New Roman" w:cs="Times New Roman"/>
          <w:b w:val="false"/>
          <w:b w:val="false"/>
          <w:bCs w:val="false"/>
          <w:sz w:val="26"/>
          <w:szCs w:val="26"/>
          <w:lang w:eastAsia="ru-RU"/>
        </w:rPr>
      </w:pPr>
      <w:r>
        <w:rPr>
          <w:rFonts w:eastAsia="Times New Roman" w:cs="Times New Roman" w:ascii="Times New Roman" w:hAnsi="Times New Roman"/>
          <w:b w:val="false"/>
          <w:bCs w:val="false"/>
          <w:sz w:val="26"/>
          <w:szCs w:val="26"/>
          <w:lang w:eastAsia="ru-RU"/>
        </w:rPr>
        <w:t>предоставлении субсидий, заключенного с получателем субсидий.</w:t>
      </w:r>
    </w:p>
    <w:p>
      <w:pPr>
        <w:pStyle w:val="Normal"/>
        <w:widowControl/>
        <w:suppressAutoHyphens w:val="true"/>
        <w:bidi w:val="0"/>
        <w:spacing w:lineRule="auto" w:line="240" w:before="0" w:after="0"/>
        <w:ind w:left="0" w:right="0" w:firstLine="680"/>
        <w:jc w:val="both"/>
        <w:rPr>
          <w:rFonts w:ascii="Times New Roman" w:hAnsi="Times New Roman" w:eastAsia="Times New Roman" w:cs="Times New Roman"/>
          <w:b w:val="false"/>
          <w:b w:val="false"/>
          <w:bCs w:val="false"/>
          <w:sz w:val="26"/>
          <w:szCs w:val="26"/>
          <w:lang w:eastAsia="ru-RU"/>
        </w:rPr>
      </w:pPr>
      <w:r>
        <w:rPr>
          <w:rFonts w:eastAsia="Times New Roman" w:cs="Times New Roman" w:ascii="Times New Roman" w:hAnsi="Times New Roman"/>
          <w:b w:val="false"/>
          <w:bCs w:val="false"/>
          <w:sz w:val="26"/>
          <w:szCs w:val="26"/>
          <w:lang w:eastAsia="ru-RU"/>
        </w:rPr>
        <w:t>5.1.2. Согласие получателя субсидий на осуществление главным распорядителем и отделом по осуществлению муниципального финансового и ведомственного контроля проверок соблюдения им условий, целей и порядка предоставления субсидий и на включение аналогичных положений в договоры (соглашения), заключаемые им в целях исполнения обязательств по соглашению о предоставлении субсидий.</w:t>
      </w:r>
    </w:p>
    <w:p>
      <w:pPr>
        <w:pStyle w:val="Normal"/>
        <w:widowControl/>
        <w:suppressAutoHyphens w:val="true"/>
        <w:bidi w:val="0"/>
        <w:spacing w:lineRule="auto" w:line="240" w:before="0" w:after="0"/>
        <w:ind w:left="0" w:right="0" w:firstLine="680"/>
        <w:jc w:val="both"/>
        <w:rPr>
          <w:rFonts w:ascii="Times New Roman" w:hAnsi="Times New Roman" w:eastAsia="Times New Roman" w:cs="Times New Roman"/>
          <w:b w:val="false"/>
          <w:b w:val="false"/>
          <w:bCs w:val="false"/>
          <w:sz w:val="26"/>
          <w:szCs w:val="26"/>
          <w:lang w:eastAsia="ru-RU"/>
        </w:rPr>
      </w:pPr>
      <w:r>
        <w:rPr>
          <w:rFonts w:eastAsia="Times New Roman" w:cs="Times New Roman" w:ascii="Times New Roman" w:hAnsi="Times New Roman"/>
          <w:b w:val="false"/>
          <w:bCs w:val="false"/>
          <w:sz w:val="26"/>
          <w:szCs w:val="26"/>
          <w:lang w:eastAsia="ru-RU"/>
        </w:rPr>
        <w:t>5.1.3. Ведение получателем субсидий учета операций, связанных с получением субсидий.</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5.1.4. Предоставление субсидий осуществляется в пределах бюджетных ассигнований и лимитов бюджетных обязательств, утвержденных в установленном порядке на текущий финансовый год, и носит целевой характер.</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5.2. Требования, которым должны соответствовать получатели субсидии:</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5.2.1. У получателей субсидий должна отсутствовать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5.2.2. У получателей субсидий должна отсутствовать просроченная задолженность по возврату в местный бюджет субсидий, бюджетных инвестиций, предоставленных в том числе в соответствии с иными муниципальными актами и иная просроченная задолженность перед местным бюджетом.</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5.2.3. Получатели субсидий не должны находиться в процессе реорганизации, ликвидации, в отношении 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и не должны иметь ограничения на осуществление хозяйственной деятельности.</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5.2.4. 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5.3. Размер субсидии на возмещение затрат, связанных с перевозкой пассажиров по муниципальным маршрутам на территории Лазовского муниципального округа, определяется как сумма затрат, связанных с указанной перевозкой, за минусом полученного дохода. Размер субсидии рассчитывается по формуле:</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S = Z - B, где:</w:t>
      </w:r>
    </w:p>
    <w:p>
      <w:pPr>
        <w:pStyle w:val="Normal"/>
        <w:spacing w:lineRule="auto" w:line="240" w:before="0" w:after="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S - Размер субсидии на возмещение затрат, связанных с перевозкой пассажиров по муниципальным маршрутам на территории Лазовского муниципального округа, рублей (но </w:t>
      </w:r>
      <w:r>
        <w:rPr>
          <w:rFonts w:eastAsia="Times New Roman" w:cs="Times New Roman" w:ascii="Times New Roman" w:hAnsi="Times New Roman"/>
          <w:color w:val="000000"/>
          <w:spacing w:val="-4"/>
          <w:sz w:val="26"/>
          <w:szCs w:val="26"/>
          <w:lang w:eastAsia="ru-RU"/>
        </w:rPr>
        <w:t>в пределах лимитов бюджетных ассигнований)</w:t>
      </w:r>
      <w:r>
        <w:rPr>
          <w:rFonts w:eastAsia="Times New Roman" w:cs="Times New Roman" w:ascii="Times New Roman" w:hAnsi="Times New Roman"/>
          <w:sz w:val="26"/>
          <w:szCs w:val="26"/>
          <w:lang w:eastAsia="ru-RU"/>
        </w:rPr>
        <w:t>;</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Z - сумма затрат, связанных с осуществлением регулярных пассажирских перевозок по муниципальным маршрутам на территории Лазовского муниципального округа, за период, за который планируется получение субсидии на возмещение затрат, рублей;</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B - полученный доход от осуществления регулярных пассажирских перевозок по муниципальным маршрутам на территории Лазовского муниципального округа за период, за который планируется получение субсидии на возмещение затрат, рублей.</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5.4. Перечисление средств осуществляется на расчетный счет получателя субсидии. </w:t>
      </w:r>
    </w:p>
    <w:p>
      <w:pPr>
        <w:pStyle w:val="Normal"/>
        <w:spacing w:lineRule="auto" w:line="240" w:before="0" w:after="0"/>
        <w:ind w:firstLine="540"/>
        <w:jc w:val="center"/>
        <w:rPr>
          <w:rFonts w:ascii="Times New Roman" w:hAnsi="Times New Roman" w:eastAsia="Times New Roman" w:cs="Times New Roman"/>
          <w:b/>
          <w:b/>
          <w:sz w:val="26"/>
          <w:szCs w:val="26"/>
          <w:lang w:eastAsia="ru-RU"/>
        </w:rPr>
      </w:pPr>
      <w:r>
        <w:rPr>
          <w:rFonts w:eastAsia="Times New Roman" w:cs="Times New Roman" w:ascii="Times New Roman" w:hAnsi="Times New Roman"/>
          <w:b/>
          <w:sz w:val="26"/>
          <w:szCs w:val="26"/>
          <w:lang w:eastAsia="ru-RU"/>
        </w:rPr>
      </w:r>
    </w:p>
    <w:p>
      <w:pPr>
        <w:pStyle w:val="Normal"/>
        <w:spacing w:lineRule="auto" w:line="240" w:before="0" w:after="0"/>
        <w:ind w:firstLine="540"/>
        <w:jc w:val="center"/>
        <w:rPr>
          <w:rFonts w:ascii="Times New Roman" w:hAnsi="Times New Roman" w:eastAsia="Times New Roman" w:cs="Times New Roman"/>
          <w:b/>
          <w:b/>
          <w:sz w:val="26"/>
          <w:szCs w:val="26"/>
          <w:lang w:eastAsia="ru-RU"/>
        </w:rPr>
      </w:pPr>
      <w:r>
        <w:rPr>
          <w:rFonts w:eastAsia="Times New Roman" w:cs="Times New Roman" w:ascii="Times New Roman" w:hAnsi="Times New Roman"/>
          <w:b/>
          <w:sz w:val="26"/>
          <w:szCs w:val="26"/>
          <w:lang w:eastAsia="ru-RU"/>
        </w:rPr>
        <w:t>6. Требования к отчетности</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Перевозчик обязан ежемесячно до 20 числа месяца, следующего за отчетным, предоставлять в Администрацию Лазовского муниципального округа:</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1. Заявку на получение субсидии согласно Приложения № 1 к настоящему Порядку.</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2.  Расчет размера субсидии согласно Приложения № 2 к настоящему Порядку.</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p>
      <w:pPr>
        <w:pStyle w:val="Normal"/>
        <w:spacing w:lineRule="auto" w:line="240" w:before="0" w:after="0"/>
        <w:ind w:firstLine="709"/>
        <w:jc w:val="center"/>
        <w:rPr>
          <w:rFonts w:ascii="Times New Roman" w:hAnsi="Times New Roman" w:eastAsia="Times New Roman" w:cs="Times New Roman"/>
          <w:b/>
          <w:b/>
          <w:sz w:val="26"/>
          <w:szCs w:val="26"/>
          <w:lang w:eastAsia="ru-RU"/>
        </w:rPr>
      </w:pPr>
      <w:r>
        <w:rPr>
          <w:rFonts w:eastAsia="Times New Roman" w:cs="Times New Roman" w:ascii="Times New Roman" w:hAnsi="Times New Roman"/>
          <w:b/>
          <w:sz w:val="26"/>
          <w:szCs w:val="26"/>
          <w:lang w:eastAsia="ru-RU"/>
        </w:rPr>
        <w:t>7. Требования об осуществлении контроля (мониторинга)</w:t>
      </w:r>
    </w:p>
    <w:p>
      <w:pPr>
        <w:pStyle w:val="Normal"/>
        <w:spacing w:lineRule="auto" w:line="240" w:before="0" w:after="0"/>
        <w:ind w:firstLine="709"/>
        <w:jc w:val="center"/>
        <w:rPr>
          <w:rFonts w:ascii="Times New Roman" w:hAnsi="Times New Roman" w:eastAsia="Times New Roman" w:cs="Times New Roman"/>
          <w:b/>
          <w:b/>
          <w:sz w:val="26"/>
          <w:szCs w:val="26"/>
          <w:lang w:eastAsia="ru-RU"/>
        </w:rPr>
      </w:pPr>
      <w:r>
        <w:rPr>
          <w:rFonts w:eastAsia="Times New Roman" w:cs="Times New Roman" w:ascii="Times New Roman" w:hAnsi="Times New Roman"/>
          <w:b/>
          <w:sz w:val="26"/>
          <w:szCs w:val="26"/>
          <w:lang w:eastAsia="ru-RU"/>
        </w:rPr>
        <w:t xml:space="preserve"> </w:t>
      </w:r>
      <w:r>
        <w:rPr>
          <w:rFonts w:eastAsia="Times New Roman" w:cs="Times New Roman" w:ascii="Times New Roman" w:hAnsi="Times New Roman"/>
          <w:b/>
          <w:sz w:val="26"/>
          <w:szCs w:val="26"/>
          <w:lang w:eastAsia="ru-RU"/>
        </w:rPr>
        <w:t>За соблюдением условий и порядка предоставления</w:t>
      </w:r>
    </w:p>
    <w:p>
      <w:pPr>
        <w:pStyle w:val="Normal"/>
        <w:spacing w:lineRule="auto" w:line="240" w:before="0" w:after="0"/>
        <w:ind w:firstLine="709"/>
        <w:jc w:val="center"/>
        <w:rPr>
          <w:rFonts w:ascii="Times New Roman" w:hAnsi="Times New Roman" w:eastAsia="Times New Roman" w:cs="Times New Roman"/>
          <w:b/>
          <w:b/>
          <w:sz w:val="26"/>
          <w:szCs w:val="26"/>
          <w:lang w:eastAsia="ru-RU"/>
        </w:rPr>
      </w:pPr>
      <w:r>
        <w:rPr>
          <w:rFonts w:eastAsia="Times New Roman" w:cs="Times New Roman" w:ascii="Times New Roman" w:hAnsi="Times New Roman"/>
          <w:b/>
          <w:sz w:val="26"/>
          <w:szCs w:val="26"/>
          <w:lang w:eastAsia="ru-RU"/>
        </w:rPr>
        <w:t>субсидий и ответственности за их нарушение</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7.1. Контроль (мониторинг) за соблюдением условий и порядка предоставления субсидий осуществляют Администрация Лазовского муниципального округа;</w:t>
      </w:r>
    </w:p>
    <w:p>
      <w:pPr>
        <w:pStyle w:val="Normal"/>
        <w:spacing w:lineRule="auto" w:line="240" w:before="0" w:after="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sz w:val="26"/>
          <w:szCs w:val="26"/>
          <w:lang w:eastAsia="ru-RU"/>
        </w:rPr>
        <w:t xml:space="preserve">7.2. </w:t>
      </w:r>
      <w:r>
        <w:rPr>
          <w:rFonts w:eastAsia="Times New Roman" w:cs="Times New Roman" w:ascii="Times New Roman" w:hAnsi="Times New Roman"/>
          <w:color w:val="000000"/>
          <w:spacing w:val="-4"/>
          <w:sz w:val="26"/>
          <w:szCs w:val="26"/>
          <w:lang w:eastAsia="ru-RU"/>
        </w:rPr>
        <w:t xml:space="preserve">Требование о проведении мониторинга достижения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w:t>
      </w:r>
      <w:r>
        <w:rPr>
          <w:rFonts w:eastAsia="Times New Roman" w:cs="Times New Roman" w:ascii="Times New Roman" w:hAnsi="Times New Roman"/>
          <w:color w:val="000000"/>
          <w:spacing w:val="-4"/>
          <w:sz w:val="26"/>
          <w:szCs w:val="26"/>
          <w:lang w:eastAsia="ru-RU"/>
        </w:rPr>
        <w:t>осуществляется</w:t>
      </w:r>
      <w:r>
        <w:rPr>
          <w:rFonts w:eastAsia="Times New Roman" w:cs="Times New Roman" w:ascii="Times New Roman" w:hAnsi="Times New Roman"/>
          <w:color w:val="000000"/>
          <w:spacing w:val="-4"/>
          <w:sz w:val="26"/>
          <w:szCs w:val="26"/>
          <w:lang w:eastAsia="ru-RU"/>
        </w:rPr>
        <w:t xml:space="preserve"> в </w:t>
      </w:r>
      <w:hyperlink r:id="rId2">
        <w:r>
          <w:rPr>
            <w:rFonts w:eastAsia="Times New Roman" w:cs="Times New Roman" w:ascii="Times New Roman" w:hAnsi="Times New Roman"/>
            <w:spacing w:val="-4"/>
            <w:sz w:val="26"/>
            <w:szCs w:val="26"/>
            <w:lang w:eastAsia="ru-RU"/>
          </w:rPr>
          <w:t>порядке</w:t>
        </w:r>
      </w:hyperlink>
      <w:r>
        <w:rPr>
          <w:rFonts w:eastAsia="Times New Roman" w:cs="Times New Roman" w:ascii="Times New Roman" w:hAnsi="Times New Roman"/>
          <w:color w:val="000000"/>
          <w:spacing w:val="-4"/>
          <w:sz w:val="26"/>
          <w:szCs w:val="26"/>
          <w:lang w:eastAsia="ru-RU"/>
        </w:rPr>
        <w:t xml:space="preserve"> и по формам, которые установлены Министерством финансов Российской Федерации;</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ascii="Times New Roman" w:hAnsi="Times New Roman"/>
          <w:sz w:val="26"/>
          <w:szCs w:val="26"/>
        </w:rPr>
        <w:t>7.3. Требование о проведении мониторинга достижения результатов предоставления субсидии, предоставляемой в порядке возмещения недополученных доходов и (или) возмещения затрат, при условии наличия достигнутого результата предоставления субсидии и (или) единовременного предоставления субсидии устанавливается в правовом акте при необходимости.</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b/>
          <w:b/>
          <w:sz w:val="26"/>
          <w:szCs w:val="26"/>
          <w:lang w:eastAsia="ru-RU"/>
        </w:rPr>
      </w:pPr>
      <w:r>
        <w:rPr>
          <w:rFonts w:eastAsia="Times New Roman" w:cs="Times New Roman" w:ascii="Times New Roman" w:hAnsi="Times New Roman"/>
          <w:b/>
          <w:sz w:val="26"/>
          <w:szCs w:val="26"/>
          <w:lang w:eastAsia="ru-RU"/>
        </w:rPr>
        <w:t>8. Порядок возврата субсидий</w:t>
      </w:r>
    </w:p>
    <w:p>
      <w:pPr>
        <w:pStyle w:val="Normal"/>
        <w:spacing w:lineRule="auto" w:line="240" w:before="0" w:after="0"/>
        <w:ind w:firstLine="709"/>
        <w:jc w:val="both"/>
        <w:rPr>
          <w:rFonts w:ascii="Times New Roman" w:hAnsi="Times New Roman" w:eastAsia="Times New Roman" w:cs="Times New Roman"/>
          <w:b/>
          <w:b/>
          <w:sz w:val="26"/>
          <w:szCs w:val="26"/>
          <w:lang w:eastAsia="ru-RU"/>
        </w:rPr>
      </w:pPr>
      <w:r>
        <w:rPr>
          <w:rFonts w:eastAsia="Times New Roman" w:cs="Times New Roman" w:ascii="Times New Roman" w:hAnsi="Times New Roman"/>
          <w:b/>
          <w:sz w:val="26"/>
          <w:szCs w:val="26"/>
          <w:lang w:eastAsia="ru-RU"/>
        </w:rPr>
      </w:r>
    </w:p>
    <w:p>
      <w:pPr>
        <w:pStyle w:val="Normal"/>
        <w:spacing w:lineRule="auto" w:line="240" w:before="0" w:after="0"/>
        <w:ind w:firstLine="709"/>
        <w:jc w:val="both"/>
        <w:rPr>
          <w:rFonts w:ascii="Times New Roman" w:hAnsi="Times New Roman" w:eastAsia="Times New Roman" w:cs="Times New Roman"/>
          <w:sz w:val="26"/>
          <w:szCs w:val="26"/>
          <w:lang w:eastAsia="ru-RU"/>
        </w:rPr>
      </w:pPr>
      <w:bookmarkStart w:id="0" w:name="Par2"/>
      <w:bookmarkEnd w:id="0"/>
      <w:r>
        <w:rPr>
          <w:rFonts w:eastAsia="Times New Roman" w:cs="Times New Roman" w:ascii="Times New Roman" w:hAnsi="Times New Roman"/>
          <w:sz w:val="26"/>
          <w:szCs w:val="26"/>
          <w:lang w:eastAsia="ru-RU"/>
        </w:rPr>
        <w:t>8.1. Получатели субсидий возвращают полученные субсидии в местный бюджет в случае выявления нецелевого использования предоставленных средств.</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8.2. В случае выявления Администрацией Лазовского муниципального округа и органом внутреннего муниципального финансового контроля фактов, указанных в </w:t>
      </w:r>
      <w:hyperlink w:anchor="Par2">
        <w:r>
          <w:rPr>
            <w:rFonts w:eastAsia="Times New Roman" w:cs="Times New Roman" w:ascii="Times New Roman" w:hAnsi="Times New Roman"/>
            <w:sz w:val="26"/>
            <w:szCs w:val="26"/>
            <w:lang w:eastAsia="ru-RU"/>
          </w:rPr>
          <w:t>пункте 8.1</w:t>
        </w:r>
      </w:hyperlink>
      <w:r>
        <w:rPr>
          <w:rFonts w:eastAsia="Times New Roman" w:cs="Times New Roman" w:ascii="Times New Roman" w:hAnsi="Times New Roman"/>
          <w:sz w:val="26"/>
          <w:szCs w:val="26"/>
          <w:lang w:eastAsia="ru-RU"/>
        </w:rPr>
        <w:t xml:space="preserve"> настоящего Порядка, получателю субсидии направляется (заказным письмом с уведомлением о вручении либо вручается лично под роспись) требование о возврате полученной субсидии (части субсидии) в течение 10 календарных дней со дня получения соответствующего требования.</w:t>
      </w:r>
    </w:p>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8.3. В случае отказа от добровольного возврата субсидии (части субсидии) указанные денежные средства взыскиваются в судебном порядке в соответствии с законодательством Российской Федерации.</w:t>
      </w:r>
    </w:p>
    <w:p>
      <w:pPr>
        <w:pStyle w:val="Normal"/>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                                                                                                                </w:t>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120"/>
        <w:ind w:firstLine="709"/>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color w:val="000000"/>
          <w:spacing w:val="-4"/>
          <w:sz w:val="24"/>
          <w:szCs w:val="24"/>
          <w:lang w:eastAsia="ru-RU"/>
        </w:rPr>
        <w:t>Приложение № 1</w:t>
      </w:r>
    </w:p>
    <w:p>
      <w:pPr>
        <w:pStyle w:val="Normal"/>
        <w:spacing w:lineRule="auto" w:line="240" w:before="0" w:after="0"/>
        <w:ind w:firstLine="709"/>
        <w:jc w:val="right"/>
        <w:rPr>
          <w:rFonts w:ascii="Times New Roman" w:hAnsi="Times New Roman" w:eastAsia="Times New Roman" w:cs="Times New Roman"/>
          <w:color w:val="000000"/>
          <w:spacing w:val="-4"/>
          <w:sz w:val="24"/>
          <w:szCs w:val="24"/>
          <w:lang w:eastAsia="ru-RU"/>
        </w:rPr>
      </w:pPr>
      <w:r>
        <w:rPr>
          <w:rFonts w:eastAsia="Times New Roman" w:cs="Times New Roman" w:ascii="Times New Roman" w:hAnsi="Times New Roman"/>
          <w:color w:val="000000"/>
          <w:spacing w:val="-4"/>
          <w:sz w:val="24"/>
          <w:szCs w:val="24"/>
          <w:lang w:eastAsia="ru-RU"/>
        </w:rPr>
        <w:t xml:space="preserve">                                                                    </w:t>
      </w:r>
      <w:r>
        <w:rPr>
          <w:rFonts w:eastAsia="Times New Roman" w:cs="Times New Roman" w:ascii="Times New Roman" w:hAnsi="Times New Roman"/>
          <w:color w:val="000000"/>
          <w:spacing w:val="-4"/>
          <w:sz w:val="24"/>
          <w:szCs w:val="24"/>
          <w:lang w:eastAsia="ru-RU"/>
        </w:rPr>
        <w:t>к Порядку предоставления субсидий юриди-</w:t>
      </w:r>
    </w:p>
    <w:p>
      <w:pPr>
        <w:pStyle w:val="Normal"/>
        <w:spacing w:lineRule="auto" w:line="240" w:before="0" w:after="0"/>
        <w:ind w:firstLine="709"/>
        <w:jc w:val="right"/>
        <w:rPr/>
      </w:pPr>
      <w:r>
        <w:rPr>
          <w:rFonts w:eastAsia="Times New Roman" w:cs="Times New Roman" w:ascii="Times New Roman" w:hAnsi="Times New Roman"/>
          <w:color w:val="000000"/>
          <w:spacing w:val="-4"/>
          <w:sz w:val="24"/>
          <w:szCs w:val="24"/>
          <w:lang w:eastAsia="ru-RU"/>
        </w:rPr>
        <w:t xml:space="preserve">                                                                     </w:t>
      </w:r>
      <w:r>
        <w:rPr>
          <w:rFonts w:eastAsia="Times New Roman" w:cs="Times New Roman" w:ascii="Times New Roman" w:hAnsi="Times New Roman"/>
          <w:color w:val="000000"/>
          <w:spacing w:val="-4"/>
          <w:sz w:val="24"/>
          <w:szCs w:val="24"/>
          <w:lang w:eastAsia="ru-RU"/>
        </w:rPr>
        <w:t xml:space="preserve">ческим лицам (за исключением субсидии му- </w:t>
      </w:r>
    </w:p>
    <w:p>
      <w:pPr>
        <w:pStyle w:val="Normal"/>
        <w:spacing w:lineRule="auto" w:line="240" w:before="0" w:after="0"/>
        <w:ind w:firstLine="709"/>
        <w:jc w:val="right"/>
        <w:rPr/>
      </w:pPr>
      <w:r>
        <w:rPr>
          <w:rFonts w:eastAsia="Times New Roman" w:cs="Times New Roman" w:ascii="Times New Roman" w:hAnsi="Times New Roman"/>
          <w:color w:val="000000"/>
          <w:spacing w:val="-4"/>
          <w:sz w:val="24"/>
          <w:szCs w:val="24"/>
          <w:lang w:eastAsia="ru-RU"/>
        </w:rPr>
        <w:t xml:space="preserve">                                                                       </w:t>
      </w:r>
      <w:r>
        <w:rPr>
          <w:rFonts w:eastAsia="Times New Roman" w:cs="Times New Roman" w:ascii="Times New Roman" w:hAnsi="Times New Roman"/>
          <w:color w:val="000000"/>
          <w:spacing w:val="-4"/>
          <w:sz w:val="24"/>
          <w:szCs w:val="24"/>
          <w:lang w:eastAsia="ru-RU"/>
        </w:rPr>
        <w:t xml:space="preserve">ниципальным учреждениям) индивидуальным </w:t>
      </w:r>
    </w:p>
    <w:p>
      <w:pPr>
        <w:pStyle w:val="Normal"/>
        <w:spacing w:lineRule="auto" w:line="240" w:before="0" w:after="0"/>
        <w:ind w:firstLine="709"/>
        <w:jc w:val="right"/>
        <w:rPr/>
      </w:pPr>
      <w:r>
        <w:rPr>
          <w:rFonts w:eastAsia="Times New Roman" w:cs="Times New Roman" w:ascii="Times New Roman" w:hAnsi="Times New Roman"/>
          <w:color w:val="000000"/>
          <w:spacing w:val="-4"/>
          <w:sz w:val="24"/>
          <w:szCs w:val="24"/>
          <w:lang w:eastAsia="ru-RU"/>
        </w:rPr>
        <w:t xml:space="preserve">                                                                        </w:t>
      </w:r>
      <w:r>
        <w:rPr>
          <w:rFonts w:eastAsia="Times New Roman" w:cs="Times New Roman" w:ascii="Times New Roman" w:hAnsi="Times New Roman"/>
          <w:color w:val="000000"/>
          <w:spacing w:val="-4"/>
          <w:sz w:val="24"/>
          <w:szCs w:val="24"/>
          <w:lang w:eastAsia="ru-RU"/>
        </w:rPr>
        <w:t>предпринимателям на возмещение недополу-</w:t>
      </w:r>
    </w:p>
    <w:p>
      <w:pPr>
        <w:pStyle w:val="Normal"/>
        <w:spacing w:lineRule="auto" w:line="240" w:before="0" w:after="0"/>
        <w:ind w:firstLine="709"/>
        <w:jc w:val="right"/>
        <w:rPr/>
      </w:pPr>
      <w:r>
        <w:rPr>
          <w:rFonts w:eastAsia="Times New Roman" w:cs="Times New Roman" w:ascii="Times New Roman" w:hAnsi="Times New Roman"/>
          <w:color w:val="000000"/>
          <w:spacing w:val="-4"/>
          <w:sz w:val="24"/>
          <w:szCs w:val="24"/>
          <w:lang w:eastAsia="ru-RU"/>
        </w:rPr>
        <w:t xml:space="preserve">                                                                   </w:t>
      </w:r>
      <w:r>
        <w:rPr>
          <w:rFonts w:eastAsia="Times New Roman" w:cs="Times New Roman" w:ascii="Times New Roman" w:hAnsi="Times New Roman"/>
          <w:color w:val="000000"/>
          <w:spacing w:val="-4"/>
          <w:sz w:val="24"/>
          <w:szCs w:val="24"/>
          <w:lang w:eastAsia="ru-RU"/>
        </w:rPr>
        <w:t>ченных доходов и (или) возмещение затрат,</w:t>
      </w:r>
    </w:p>
    <w:p>
      <w:pPr>
        <w:pStyle w:val="Normal"/>
        <w:spacing w:lineRule="auto" w:line="240" w:before="0" w:after="0"/>
        <w:ind w:firstLine="709"/>
        <w:jc w:val="right"/>
        <w:rPr/>
      </w:pPr>
      <w:r>
        <w:rPr>
          <w:rFonts w:eastAsia="Times New Roman" w:cs="Times New Roman" w:ascii="Times New Roman" w:hAnsi="Times New Roman"/>
          <w:color w:val="000000"/>
          <w:spacing w:val="-4"/>
          <w:sz w:val="24"/>
          <w:szCs w:val="24"/>
          <w:lang w:eastAsia="ru-RU"/>
        </w:rPr>
        <w:t xml:space="preserve">                                                                 </w:t>
      </w:r>
      <w:r>
        <w:rPr>
          <w:rFonts w:eastAsia="Times New Roman" w:cs="Times New Roman" w:ascii="Times New Roman" w:hAnsi="Times New Roman"/>
          <w:color w:val="000000"/>
          <w:spacing w:val="-4"/>
          <w:sz w:val="24"/>
          <w:szCs w:val="24"/>
          <w:lang w:eastAsia="ru-RU"/>
        </w:rPr>
        <w:t>связанных с оказанием услуг по перевозке</w:t>
      </w:r>
    </w:p>
    <w:p>
      <w:pPr>
        <w:pStyle w:val="Normal"/>
        <w:spacing w:lineRule="auto" w:line="240" w:before="0" w:after="0"/>
        <w:ind w:firstLine="709"/>
        <w:jc w:val="right"/>
        <w:rPr/>
      </w:pPr>
      <w:r>
        <w:rPr>
          <w:rFonts w:eastAsia="Times New Roman" w:cs="Times New Roman" w:ascii="Times New Roman" w:hAnsi="Times New Roman"/>
          <w:color w:val="000000"/>
          <w:spacing w:val="-4"/>
          <w:sz w:val="24"/>
          <w:szCs w:val="24"/>
          <w:lang w:eastAsia="ru-RU"/>
        </w:rPr>
        <w:t xml:space="preserve">                                                                           </w:t>
      </w:r>
      <w:r>
        <w:rPr>
          <w:rFonts w:eastAsia="Times New Roman" w:cs="Times New Roman" w:ascii="Times New Roman" w:hAnsi="Times New Roman"/>
          <w:color w:val="000000"/>
          <w:spacing w:val="-4"/>
          <w:sz w:val="24"/>
          <w:szCs w:val="24"/>
          <w:lang w:eastAsia="ru-RU"/>
        </w:rPr>
        <w:t>пассажиров автомобильным транспортом по</w:t>
      </w:r>
    </w:p>
    <w:p>
      <w:pPr>
        <w:pStyle w:val="Normal"/>
        <w:spacing w:lineRule="auto" w:line="240" w:before="0" w:after="0"/>
        <w:ind w:firstLine="709"/>
        <w:jc w:val="right"/>
        <w:rPr/>
      </w:pPr>
      <w:r>
        <w:rPr>
          <w:rFonts w:eastAsia="Times New Roman" w:cs="Times New Roman" w:ascii="Times New Roman" w:hAnsi="Times New Roman"/>
          <w:color w:val="000000"/>
          <w:spacing w:val="-4"/>
          <w:sz w:val="24"/>
          <w:szCs w:val="24"/>
          <w:lang w:eastAsia="ru-RU"/>
        </w:rPr>
        <w:t xml:space="preserve">                                                                           </w:t>
      </w:r>
      <w:r>
        <w:rPr>
          <w:rFonts w:eastAsia="Times New Roman" w:cs="Times New Roman" w:ascii="Times New Roman" w:hAnsi="Times New Roman"/>
          <w:color w:val="000000"/>
          <w:spacing w:val="-4"/>
          <w:sz w:val="24"/>
          <w:szCs w:val="24"/>
          <w:lang w:eastAsia="ru-RU"/>
        </w:rPr>
        <w:t>муниципальным маршрутам на территории</w:t>
      </w:r>
    </w:p>
    <w:p>
      <w:pPr>
        <w:pStyle w:val="Normal"/>
        <w:spacing w:lineRule="auto" w:line="240" w:before="0" w:after="0"/>
        <w:ind w:firstLine="709"/>
        <w:jc w:val="right"/>
        <w:rPr/>
      </w:pPr>
      <w:r>
        <w:rPr>
          <w:rFonts w:eastAsia="Times New Roman" w:cs="Times New Roman" w:ascii="Times New Roman" w:hAnsi="Times New Roman"/>
          <w:color w:val="000000"/>
          <w:spacing w:val="-4"/>
          <w:sz w:val="24"/>
          <w:szCs w:val="24"/>
          <w:lang w:eastAsia="ru-RU"/>
        </w:rPr>
        <w:t xml:space="preserve">                                                                           </w:t>
      </w:r>
      <w:r>
        <w:rPr>
          <w:rFonts w:eastAsia="Times New Roman" w:cs="Times New Roman" w:ascii="Times New Roman" w:hAnsi="Times New Roman"/>
          <w:color w:val="000000"/>
          <w:spacing w:val="-4"/>
          <w:sz w:val="24"/>
          <w:szCs w:val="24"/>
          <w:lang w:eastAsia="ru-RU"/>
        </w:rPr>
        <w:t>Лазовского муниципального округа</w:t>
      </w:r>
    </w:p>
    <w:p>
      <w:pPr>
        <w:pStyle w:val="Normal"/>
        <w:spacing w:lineRule="auto" w:line="240" w:before="0" w:after="120"/>
        <w:ind w:firstLine="709"/>
        <w:jc w:val="both"/>
        <w:rPr>
          <w:rFonts w:ascii="Times New Roman" w:hAnsi="Times New Roman" w:eastAsia="Times New Roman" w:cs="Times New Roman"/>
          <w:color w:val="000000"/>
          <w:spacing w:val="-4"/>
          <w:sz w:val="28"/>
          <w:szCs w:val="28"/>
          <w:lang w:eastAsia="ru-RU"/>
        </w:rPr>
      </w:pPr>
      <w:r>
        <w:rPr>
          <w:rFonts w:eastAsia="Times New Roman" w:cs="Times New Roman" w:ascii="Times New Roman" w:hAnsi="Times New Roman"/>
          <w:color w:val="000000"/>
          <w:spacing w:val="-4"/>
          <w:sz w:val="28"/>
          <w:szCs w:val="28"/>
          <w:lang w:eastAsia="ru-RU"/>
        </w:rPr>
      </w:r>
    </w:p>
    <w:p>
      <w:pPr>
        <w:pStyle w:val="Normal"/>
        <w:spacing w:lineRule="auto" w:line="240" w:before="0" w:after="12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8"/>
          <w:szCs w:val="28"/>
          <w:lang w:eastAsia="ru-RU"/>
        </w:rPr>
        <w:t xml:space="preserve">                                        </w:t>
      </w:r>
      <w:r>
        <w:rPr>
          <w:rFonts w:eastAsia="Times New Roman" w:cs="Times New Roman" w:ascii="Times New Roman" w:hAnsi="Times New Roman"/>
          <w:color w:val="000000"/>
          <w:spacing w:val="-4"/>
          <w:sz w:val="26"/>
          <w:szCs w:val="26"/>
          <w:lang w:eastAsia="ru-RU"/>
        </w:rPr>
        <w:t>Форма</w:t>
      </w:r>
    </w:p>
    <w:p>
      <w:pPr>
        <w:pStyle w:val="Normal"/>
        <w:spacing w:lineRule="auto" w:line="240" w:before="0" w:after="0"/>
        <w:jc w:val="right"/>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r>
    </w:p>
    <w:p>
      <w:pPr>
        <w:pStyle w:val="Normal"/>
        <w:spacing w:lineRule="auto" w:line="240" w:before="0" w:after="0"/>
        <w:jc w:val="right"/>
        <w:rPr/>
      </w:pPr>
      <w:r>
        <w:rPr>
          <w:rFonts w:eastAsia="Times New Roman" w:cs="Times New Roman" w:ascii="Times New Roman" w:hAnsi="Times New Roman"/>
          <w:color w:val="000000"/>
          <w:spacing w:val="-4"/>
          <w:sz w:val="26"/>
          <w:szCs w:val="26"/>
          <w:lang w:eastAsia="ru-RU"/>
        </w:rPr>
        <w:t xml:space="preserve">                                                                            </w:t>
      </w:r>
      <w:r>
        <w:rPr>
          <w:rFonts w:eastAsia="Times New Roman" w:cs="Times New Roman" w:ascii="Times New Roman" w:hAnsi="Times New Roman"/>
          <w:color w:val="000000"/>
          <w:spacing w:val="-4"/>
          <w:sz w:val="26"/>
          <w:szCs w:val="26"/>
          <w:lang w:eastAsia="ru-RU"/>
        </w:rPr>
        <w:t>в Администрацию Лазовского муниципального</w:t>
      </w:r>
    </w:p>
    <w:p>
      <w:pPr>
        <w:pStyle w:val="Normal"/>
        <w:spacing w:lineRule="auto" w:line="240" w:before="0" w:after="0"/>
        <w:ind w:firstLine="709"/>
        <w:jc w:val="right"/>
        <w:rPr/>
      </w:pPr>
      <w:r>
        <w:rPr>
          <w:rFonts w:eastAsia="Times New Roman" w:cs="Times New Roman" w:ascii="Times New Roman" w:hAnsi="Times New Roman"/>
          <w:color w:val="000000"/>
          <w:spacing w:val="-4"/>
          <w:sz w:val="26"/>
          <w:szCs w:val="26"/>
          <w:lang w:eastAsia="ru-RU"/>
        </w:rPr>
        <w:t xml:space="preserve">                                   </w:t>
      </w:r>
      <w:r>
        <w:rPr>
          <w:rFonts w:eastAsia="Times New Roman" w:cs="Times New Roman" w:ascii="Times New Roman" w:hAnsi="Times New Roman"/>
          <w:color w:val="000000"/>
          <w:spacing w:val="-4"/>
          <w:sz w:val="26"/>
          <w:szCs w:val="26"/>
          <w:lang w:eastAsia="ru-RU"/>
        </w:rPr>
        <w:t>округа</w:t>
      </w:r>
    </w:p>
    <w:p>
      <w:pPr>
        <w:pStyle w:val="Normal"/>
        <w:spacing w:lineRule="auto" w:line="240" w:before="0" w:after="0"/>
        <w:ind w:firstLine="709"/>
        <w:jc w:val="right"/>
        <w:rPr/>
      </w:pPr>
      <w:r>
        <w:rPr>
          <w:rFonts w:eastAsia="Times New Roman" w:cs="Times New Roman" w:ascii="Times New Roman" w:hAnsi="Times New Roman"/>
          <w:color w:val="000000"/>
          <w:spacing w:val="-4"/>
          <w:sz w:val="26"/>
          <w:szCs w:val="26"/>
          <w:lang w:eastAsia="ru-RU"/>
        </w:rPr>
        <w:t xml:space="preserve">                                    </w:t>
      </w:r>
    </w:p>
    <w:p>
      <w:pPr>
        <w:pStyle w:val="Normal"/>
        <w:spacing w:lineRule="auto" w:line="240" w:before="0" w:after="0"/>
        <w:ind w:firstLine="709"/>
        <w:jc w:val="right"/>
        <w:rPr/>
      </w:pPr>
      <w:r>
        <w:rPr>
          <w:rFonts w:eastAsia="Times New Roman" w:cs="Times New Roman" w:ascii="Times New Roman" w:hAnsi="Times New Roman"/>
          <w:color w:val="000000"/>
          <w:spacing w:val="-4"/>
          <w:sz w:val="26"/>
          <w:szCs w:val="26"/>
          <w:lang w:eastAsia="ru-RU"/>
        </w:rPr>
        <w:t xml:space="preserve">                                                           </w:t>
      </w:r>
      <w:r>
        <w:rPr>
          <w:rFonts w:eastAsia="Times New Roman" w:cs="Times New Roman" w:ascii="Times New Roman" w:hAnsi="Times New Roman"/>
          <w:color w:val="000000"/>
          <w:spacing w:val="-4"/>
          <w:sz w:val="26"/>
          <w:szCs w:val="26"/>
          <w:lang w:eastAsia="ru-RU"/>
        </w:rPr>
        <w:t>от _______________________________________,</w:t>
      </w:r>
    </w:p>
    <w:p>
      <w:pPr>
        <w:pStyle w:val="Normal"/>
        <w:spacing w:lineRule="auto" w:line="240" w:before="0" w:after="0"/>
        <w:ind w:firstLine="709"/>
        <w:jc w:val="right"/>
        <w:rPr/>
      </w:pPr>
      <w:r>
        <w:rPr>
          <w:rFonts w:eastAsia="Times New Roman" w:cs="Times New Roman" w:ascii="Times New Roman" w:hAnsi="Times New Roman"/>
          <w:color w:val="000000"/>
          <w:spacing w:val="-4"/>
          <w:sz w:val="26"/>
          <w:szCs w:val="26"/>
          <w:lang w:eastAsia="ru-RU"/>
        </w:rPr>
        <w:t xml:space="preserve">                                                                     </w:t>
      </w:r>
      <w:r>
        <w:rPr>
          <w:rFonts w:eastAsia="Times New Roman" w:cs="Times New Roman" w:ascii="Times New Roman" w:hAnsi="Times New Roman"/>
          <w:color w:val="000000"/>
          <w:spacing w:val="-4"/>
          <w:sz w:val="26"/>
          <w:szCs w:val="26"/>
          <w:lang w:eastAsia="ru-RU"/>
        </w:rPr>
        <w:t>(наименование организации)</w:t>
      </w:r>
    </w:p>
    <w:p>
      <w:pPr>
        <w:pStyle w:val="Normal"/>
        <w:spacing w:lineRule="auto" w:line="240" w:before="0" w:after="0"/>
        <w:ind w:firstLine="709"/>
        <w:jc w:val="right"/>
        <w:rPr/>
      </w:pPr>
      <w:r>
        <w:rPr>
          <w:rFonts w:eastAsia="Times New Roman" w:cs="Times New Roman" w:ascii="Times New Roman" w:hAnsi="Times New Roman"/>
          <w:color w:val="000000"/>
          <w:spacing w:val="-4"/>
          <w:sz w:val="26"/>
          <w:szCs w:val="26"/>
          <w:lang w:eastAsia="ru-RU"/>
        </w:rPr>
        <w:t xml:space="preserve">                                   </w:t>
      </w:r>
      <w:r>
        <w:rPr>
          <w:rFonts w:eastAsia="Times New Roman" w:cs="Times New Roman" w:ascii="Times New Roman" w:hAnsi="Times New Roman"/>
          <w:color w:val="000000"/>
          <w:spacing w:val="-4"/>
          <w:sz w:val="26"/>
          <w:szCs w:val="26"/>
          <w:lang w:eastAsia="ru-RU"/>
        </w:rPr>
        <w:t>проживающего по адресу:</w:t>
      </w:r>
    </w:p>
    <w:p>
      <w:pPr>
        <w:pStyle w:val="Normal"/>
        <w:spacing w:lineRule="auto" w:line="240" w:before="0" w:after="0"/>
        <w:ind w:firstLine="709"/>
        <w:jc w:val="right"/>
        <w:rPr/>
      </w:pPr>
      <w:r>
        <w:rPr>
          <w:rFonts w:eastAsia="Times New Roman" w:cs="Times New Roman" w:ascii="Times New Roman" w:hAnsi="Times New Roman"/>
          <w:color w:val="000000"/>
          <w:spacing w:val="-4"/>
          <w:sz w:val="26"/>
          <w:szCs w:val="26"/>
          <w:lang w:eastAsia="ru-RU"/>
        </w:rPr>
        <w:t xml:space="preserve">                                   </w:t>
      </w:r>
      <w:r>
        <w:rPr>
          <w:rFonts w:eastAsia="Times New Roman" w:cs="Times New Roman" w:ascii="Times New Roman" w:hAnsi="Times New Roman"/>
          <w:color w:val="000000"/>
          <w:spacing w:val="-4"/>
          <w:sz w:val="26"/>
          <w:szCs w:val="26"/>
          <w:lang w:eastAsia="ru-RU"/>
        </w:rPr>
        <w:t>_________________________________________</w:t>
      </w:r>
    </w:p>
    <w:p>
      <w:pPr>
        <w:pStyle w:val="Normal"/>
        <w:spacing w:lineRule="auto" w:line="240" w:before="0" w:after="0"/>
        <w:ind w:firstLine="709"/>
        <w:jc w:val="right"/>
        <w:rPr/>
      </w:pPr>
      <w:r>
        <w:rPr>
          <w:rFonts w:eastAsia="Times New Roman" w:cs="Times New Roman" w:ascii="Times New Roman" w:hAnsi="Times New Roman"/>
          <w:color w:val="000000"/>
          <w:spacing w:val="-4"/>
          <w:sz w:val="26"/>
          <w:szCs w:val="26"/>
          <w:lang w:eastAsia="ru-RU"/>
        </w:rPr>
        <w:t xml:space="preserve">                                   </w:t>
      </w:r>
      <w:r>
        <w:rPr>
          <w:rFonts w:eastAsia="Times New Roman" w:cs="Times New Roman" w:ascii="Times New Roman" w:hAnsi="Times New Roman"/>
          <w:color w:val="000000"/>
          <w:spacing w:val="-4"/>
          <w:sz w:val="26"/>
          <w:szCs w:val="26"/>
          <w:lang w:eastAsia="ru-RU"/>
        </w:rPr>
        <w:t>_________________________________________</w:t>
      </w:r>
    </w:p>
    <w:p>
      <w:pPr>
        <w:pStyle w:val="Normal"/>
        <w:spacing w:lineRule="auto" w:line="240" w:before="0" w:after="12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r>
    </w:p>
    <w:p>
      <w:pPr>
        <w:pStyle w:val="Normal"/>
        <w:spacing w:lineRule="auto" w:line="240" w:before="0" w:after="120"/>
        <w:ind w:firstLine="709"/>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t xml:space="preserve">                                                     </w:t>
      </w:r>
      <w:r>
        <w:rPr>
          <w:rFonts w:eastAsia="Times New Roman" w:cs="Times New Roman" w:ascii="Times New Roman" w:hAnsi="Times New Roman"/>
          <w:color w:val="000000"/>
          <w:spacing w:val="-4"/>
          <w:sz w:val="26"/>
          <w:szCs w:val="26"/>
          <w:lang w:eastAsia="ru-RU"/>
        </w:rPr>
        <w:t>ЗАЯВКА</w:t>
      </w:r>
    </w:p>
    <w:p>
      <w:pPr>
        <w:pStyle w:val="Normal"/>
        <w:spacing w:lineRule="auto" w:line="240" w:before="0" w:after="120"/>
        <w:ind w:firstLine="709"/>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r>
    </w:p>
    <w:p>
      <w:pPr>
        <w:pStyle w:val="Normal"/>
        <w:spacing w:lineRule="auto" w:line="240" w:before="0" w:after="120"/>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t>на получение субсидий из бюджета Лазовского муниципального округа на возмещение недополученных доходов и (или) возмещение затрат юридическим лицам (за исключением субсидий муниципальным учреждениям), индивидуальным предпринимателям, связанных с оказанием услуг по перевозке пассажиров автомобильным транспортом по муниципальным маршрутам на территории Лазовского муниципального округа</w:t>
      </w:r>
    </w:p>
    <w:p>
      <w:pPr>
        <w:pStyle w:val="Normal"/>
        <w:spacing w:lineRule="auto" w:line="240" w:before="0" w:after="120"/>
        <w:ind w:firstLine="709"/>
        <w:jc w:val="both"/>
        <w:rPr>
          <w:rFonts w:ascii="Times New Roman" w:hAnsi="Times New Roman" w:eastAsia="Times New Roman" w:cs="Times New Roman"/>
          <w:color w:val="000000"/>
          <w:spacing w:val="-4"/>
          <w:sz w:val="28"/>
          <w:szCs w:val="28"/>
          <w:lang w:eastAsia="ru-RU"/>
        </w:rPr>
      </w:pPr>
      <w:r>
        <w:rPr>
          <w:rFonts w:eastAsia="Times New Roman" w:cs="Times New Roman" w:ascii="Times New Roman" w:hAnsi="Times New Roman"/>
          <w:color w:val="000000"/>
          <w:spacing w:val="-4"/>
          <w:sz w:val="26"/>
          <w:szCs w:val="26"/>
          <w:lang w:eastAsia="ru-RU"/>
        </w:rPr>
        <w:t xml:space="preserve">Заявитель </w:t>
      </w:r>
      <w:r>
        <w:rPr>
          <w:rFonts w:eastAsia="Times New Roman" w:cs="Times New Roman" w:ascii="Times New Roman" w:hAnsi="Times New Roman"/>
          <w:color w:val="000000"/>
          <w:spacing w:val="-4"/>
          <w:sz w:val="28"/>
          <w:szCs w:val="28"/>
          <w:lang w:eastAsia="ru-RU"/>
        </w:rPr>
        <w:t>_________________________________________________________________</w:t>
      </w:r>
    </w:p>
    <w:p>
      <w:pPr>
        <w:pStyle w:val="Normal"/>
        <w:spacing w:lineRule="auto" w:line="240" w:before="0" w:after="0"/>
        <w:jc w:val="both"/>
        <w:rPr>
          <w:rFonts w:ascii="Times New Roman" w:hAnsi="Times New Roman" w:eastAsia="Times New Roman" w:cs="Times New Roman"/>
          <w:color w:val="000000"/>
          <w:spacing w:val="-4"/>
          <w:sz w:val="28"/>
          <w:szCs w:val="28"/>
          <w:lang w:eastAsia="ru-RU"/>
        </w:rPr>
      </w:pPr>
      <w:r>
        <w:rPr>
          <w:rFonts w:eastAsia="Times New Roman" w:cs="Times New Roman" w:ascii="Times New Roman" w:hAnsi="Times New Roman"/>
          <w:color w:val="000000"/>
          <w:spacing w:val="-4"/>
          <w:sz w:val="28"/>
          <w:szCs w:val="28"/>
          <w:lang w:eastAsia="ru-RU"/>
        </w:rPr>
        <w:t>_________________________________________________________________</w:t>
      </w:r>
    </w:p>
    <w:p>
      <w:pPr>
        <w:pStyle w:val="Normal"/>
        <w:spacing w:lineRule="auto" w:line="240" w:before="0" w:after="0"/>
        <w:ind w:firstLine="709"/>
        <w:jc w:val="both"/>
        <w:rPr>
          <w:rFonts w:ascii="Times New Roman" w:hAnsi="Times New Roman" w:eastAsia="Times New Roman" w:cs="Times New Roman"/>
          <w:color w:val="000000"/>
          <w:spacing w:val="-4"/>
          <w:lang w:eastAsia="ru-RU"/>
        </w:rPr>
      </w:pPr>
      <w:r>
        <w:rPr>
          <w:rFonts w:eastAsia="Times New Roman" w:cs="Times New Roman" w:ascii="Times New Roman" w:hAnsi="Times New Roman"/>
          <w:color w:val="000000"/>
          <w:spacing w:val="-4"/>
          <w:sz w:val="24"/>
          <w:szCs w:val="24"/>
          <w:lang w:eastAsia="ru-RU"/>
        </w:rPr>
        <w:t xml:space="preserve"> </w:t>
      </w:r>
      <w:r>
        <w:rPr>
          <w:rFonts w:eastAsia="Times New Roman" w:cs="Times New Roman" w:ascii="Times New Roman" w:hAnsi="Times New Roman"/>
          <w:color w:val="000000"/>
          <w:spacing w:val="-4"/>
          <w:lang w:eastAsia="ru-RU"/>
        </w:rPr>
        <w:t>(полное наименование организации, Ф.И.О. индивидуального предпринимателя)</w:t>
      </w:r>
    </w:p>
    <w:p>
      <w:pPr>
        <w:pStyle w:val="Normal"/>
        <w:spacing w:lineRule="auto" w:line="240" w:before="0" w:after="0"/>
        <w:ind w:firstLine="709"/>
        <w:jc w:val="both"/>
        <w:rPr>
          <w:rFonts w:ascii="Times New Roman" w:hAnsi="Times New Roman" w:eastAsia="Times New Roman" w:cs="Times New Roman"/>
          <w:color w:val="000000"/>
          <w:spacing w:val="-4"/>
          <w:sz w:val="24"/>
          <w:szCs w:val="24"/>
          <w:lang w:eastAsia="ru-RU"/>
        </w:rPr>
      </w:pPr>
      <w:r>
        <w:rPr>
          <w:rFonts w:eastAsia="Times New Roman" w:cs="Times New Roman" w:ascii="Times New Roman" w:hAnsi="Times New Roman"/>
          <w:color w:val="000000"/>
          <w:spacing w:val="-4"/>
          <w:sz w:val="24"/>
          <w:szCs w:val="24"/>
          <w:lang w:eastAsia="ru-RU"/>
        </w:rPr>
      </w:r>
    </w:p>
    <w:p>
      <w:pPr>
        <w:pStyle w:val="Normal"/>
        <w:spacing w:lineRule="auto" w:line="240" w:before="0" w:after="12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t>обращается за предоставлением финансовой поддержки в форме субсидии на сумму ____________________________________________________ рублей</w:t>
      </w:r>
    </w:p>
    <w:p>
      <w:pPr>
        <w:pStyle w:val="Normal"/>
        <w:spacing w:lineRule="auto" w:line="240" w:before="0" w:after="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t>на возмещение части затрат, связанных с осуществлением регулярных пассажирских перевозок на территории Лазовского муниципального округа</w:t>
      </w:r>
    </w:p>
    <w:p>
      <w:pPr>
        <w:pStyle w:val="Normal"/>
        <w:spacing w:lineRule="auto" w:line="240" w:before="0" w:after="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r>
    </w:p>
    <w:p>
      <w:pPr>
        <w:pStyle w:val="Normal"/>
        <w:spacing w:lineRule="auto" w:line="240" w:before="0" w:after="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t>Руководитель организации_________________________________________</w:t>
      </w:r>
    </w:p>
    <w:p>
      <w:pPr>
        <w:pStyle w:val="Normal"/>
        <w:spacing w:lineRule="auto" w:line="240" w:before="0" w:after="0"/>
        <w:jc w:val="both"/>
        <w:rPr>
          <w:rFonts w:ascii="Times New Roman" w:hAnsi="Times New Roman" w:eastAsia="Times New Roman" w:cs="Times New Roman"/>
          <w:color w:val="000000"/>
          <w:spacing w:val="-4"/>
          <w:sz w:val="28"/>
          <w:szCs w:val="28"/>
          <w:lang w:eastAsia="ru-RU"/>
        </w:rPr>
      </w:pPr>
      <w:r>
        <w:rPr>
          <w:rFonts w:eastAsia="Times New Roman" w:cs="Times New Roman" w:ascii="Times New Roman" w:hAnsi="Times New Roman"/>
          <w:color w:val="000000"/>
          <w:spacing w:val="-4"/>
          <w:sz w:val="28"/>
          <w:szCs w:val="28"/>
          <w:lang w:eastAsia="ru-RU"/>
        </w:rPr>
        <w:t>________________________________________________________________</w:t>
      </w:r>
    </w:p>
    <w:p>
      <w:pPr>
        <w:pStyle w:val="Normal"/>
        <w:spacing w:lineRule="auto" w:line="240" w:before="0" w:after="0"/>
        <w:ind w:firstLine="709"/>
        <w:jc w:val="both"/>
        <w:rPr>
          <w:rFonts w:ascii="Times New Roman" w:hAnsi="Times New Roman" w:eastAsia="Times New Roman" w:cs="Times New Roman"/>
          <w:color w:val="000000"/>
          <w:spacing w:val="-4"/>
          <w:sz w:val="20"/>
          <w:szCs w:val="20"/>
          <w:lang w:eastAsia="ru-RU"/>
        </w:rPr>
      </w:pPr>
      <w:r>
        <w:rPr>
          <w:rFonts w:eastAsia="Times New Roman" w:cs="Times New Roman" w:ascii="Times New Roman" w:hAnsi="Times New Roman"/>
          <w:color w:val="000000"/>
          <w:spacing w:val="-4"/>
          <w:sz w:val="20"/>
          <w:szCs w:val="20"/>
          <w:lang w:eastAsia="ru-RU"/>
        </w:rPr>
        <w:t xml:space="preserve">                                                                                                      </w:t>
      </w:r>
      <w:r>
        <w:rPr>
          <w:rFonts w:eastAsia="Times New Roman" w:cs="Times New Roman" w:ascii="Times New Roman" w:hAnsi="Times New Roman"/>
          <w:color w:val="000000"/>
          <w:spacing w:val="-4"/>
          <w:sz w:val="20"/>
          <w:szCs w:val="20"/>
          <w:lang w:eastAsia="ru-RU"/>
        </w:rPr>
        <w:t>(Ф.И.О.)</w:t>
      </w:r>
    </w:p>
    <w:p>
      <w:pPr>
        <w:pStyle w:val="Normal"/>
        <w:spacing w:lineRule="auto" w:line="240" w:before="0" w:after="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t>Официальный представитель для контактов___________________________</w:t>
      </w:r>
    </w:p>
    <w:p>
      <w:pPr>
        <w:pStyle w:val="Normal"/>
        <w:spacing w:lineRule="auto" w:line="240" w:before="0" w:after="0"/>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t>________________________________________________________________</w:t>
      </w:r>
    </w:p>
    <w:p>
      <w:pPr>
        <w:pStyle w:val="Normal"/>
        <w:spacing w:lineRule="auto" w:line="240" w:before="0" w:after="12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t xml:space="preserve">                                              </w:t>
      </w:r>
      <w:r>
        <w:rPr>
          <w:rFonts w:eastAsia="Times New Roman" w:cs="Times New Roman" w:ascii="Times New Roman" w:hAnsi="Times New Roman"/>
          <w:color w:val="000000"/>
          <w:spacing w:val="-4"/>
          <w:sz w:val="26"/>
          <w:szCs w:val="26"/>
          <w:lang w:eastAsia="ru-RU"/>
        </w:rPr>
        <w:t>(Ф.И.О., должность, телефон)</w:t>
      </w:r>
    </w:p>
    <w:p>
      <w:pPr>
        <w:pStyle w:val="Normal"/>
        <w:spacing w:lineRule="auto" w:line="240" w:before="0" w:after="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t>Гарантирую, что все изложенные в заявке и прилагаемых документах</w:t>
      </w:r>
    </w:p>
    <w:p>
      <w:pPr>
        <w:pStyle w:val="Normal"/>
        <w:spacing w:lineRule="auto" w:line="240" w:before="0" w:after="0"/>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t>сведения полностью достоверны.</w:t>
      </w:r>
    </w:p>
    <w:p>
      <w:pPr>
        <w:pStyle w:val="Normal"/>
        <w:spacing w:lineRule="auto" w:line="240" w:before="0" w:after="0"/>
        <w:ind w:firstLine="709"/>
        <w:jc w:val="both"/>
        <w:rPr>
          <w:rFonts w:ascii="Times New Roman" w:hAnsi="Times New Roman" w:eastAsia="Times New Roman" w:cs="Times New Roman"/>
          <w:color w:val="000000"/>
          <w:spacing w:val="-4"/>
          <w:sz w:val="26"/>
          <w:szCs w:val="26"/>
          <w:lang w:eastAsia="ru-RU"/>
        </w:rPr>
      </w:pPr>
      <w:r>
        <w:rPr/>
      </w:r>
    </w:p>
    <w:p>
      <w:pPr>
        <w:pStyle w:val="Normal"/>
        <w:spacing w:lineRule="auto" w:line="240" w:before="0" w:after="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r>
    </w:p>
    <w:p>
      <w:pPr>
        <w:pStyle w:val="Normal"/>
        <w:spacing w:lineRule="auto" w:line="240" w:before="0" w:after="120"/>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t xml:space="preserve"> </w:t>
      </w:r>
    </w:p>
    <w:p>
      <w:pPr>
        <w:pStyle w:val="Normal"/>
        <w:spacing w:lineRule="auto" w:line="240" w:before="0" w:after="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t>Подпись _________________ _____________________</w:t>
      </w:r>
    </w:p>
    <w:p>
      <w:pPr>
        <w:pStyle w:val="Normal"/>
        <w:spacing w:lineRule="auto" w:line="240" w:before="0" w:after="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t xml:space="preserve">                                                                                               </w:t>
      </w:r>
      <w:r>
        <w:rPr>
          <w:rFonts w:eastAsia="Times New Roman" w:cs="Times New Roman" w:ascii="Times New Roman" w:hAnsi="Times New Roman"/>
          <w:color w:val="000000"/>
          <w:spacing w:val="-4"/>
          <w:sz w:val="26"/>
          <w:szCs w:val="26"/>
          <w:lang w:eastAsia="ru-RU"/>
        </w:rPr>
        <w:t>(Ф.И.О.)</w:t>
      </w:r>
    </w:p>
    <w:p>
      <w:pPr>
        <w:pStyle w:val="Normal"/>
        <w:spacing w:lineRule="auto" w:line="240" w:before="0" w:after="120"/>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r>
    </w:p>
    <w:p>
      <w:pPr>
        <w:pStyle w:val="Normal"/>
        <w:spacing w:lineRule="auto" w:line="240" w:before="0" w:after="12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t>Дата _________________________________</w:t>
      </w:r>
    </w:p>
    <w:p>
      <w:pPr>
        <w:pStyle w:val="Normal"/>
        <w:spacing w:lineRule="auto" w:line="240" w:before="0" w:after="12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r>
    </w:p>
    <w:p>
      <w:pPr>
        <w:pStyle w:val="Normal"/>
        <w:spacing w:lineRule="auto" w:line="240" w:before="0" w:after="12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t>М.П.</w:t>
      </w:r>
    </w:p>
    <w:p>
      <w:pPr>
        <w:pStyle w:val="Normal"/>
        <w:spacing w:lineRule="auto" w:line="240" w:before="0" w:after="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r>
    </w:p>
    <w:p>
      <w:pPr>
        <w:pStyle w:val="Normal"/>
        <w:spacing w:lineRule="auto" w:line="240" w:before="0" w:after="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r>
    </w:p>
    <w:p>
      <w:pPr>
        <w:pStyle w:val="Normal"/>
        <w:spacing w:lineRule="auto" w:line="240" w:before="0" w:after="0"/>
        <w:ind w:firstLine="709"/>
        <w:jc w:val="both"/>
        <w:rPr>
          <w:rFonts w:ascii="Times New Roman" w:hAnsi="Times New Roman" w:eastAsia="Times New Roman" w:cs="Times New Roman"/>
          <w:color w:val="000000"/>
          <w:spacing w:val="-4"/>
          <w:sz w:val="26"/>
          <w:szCs w:val="26"/>
          <w:lang w:eastAsia="ru-RU"/>
        </w:rPr>
      </w:pPr>
      <w:r>
        <w:rPr>
          <w:rFonts w:eastAsia="Times New Roman" w:cs="Times New Roman" w:ascii="Times New Roman" w:hAnsi="Times New Roman"/>
          <w:color w:val="000000"/>
          <w:spacing w:val="-4"/>
          <w:sz w:val="26"/>
          <w:szCs w:val="26"/>
          <w:lang w:eastAsia="ru-RU"/>
        </w:rPr>
      </w:r>
    </w:p>
    <w:p>
      <w:pPr>
        <w:pStyle w:val="Normal"/>
        <w:spacing w:lineRule="auto" w:line="240" w:before="0" w:after="0"/>
        <w:ind w:firstLine="709"/>
        <w:jc w:val="both"/>
        <w:rPr>
          <w:rFonts w:ascii="Times New Roman" w:hAnsi="Times New Roman" w:eastAsia="Times New Roman" w:cs="Times New Roman"/>
          <w:color w:val="000000"/>
          <w:spacing w:val="-4"/>
          <w:sz w:val="28"/>
          <w:szCs w:val="28"/>
          <w:lang w:eastAsia="ru-RU"/>
        </w:rPr>
      </w:pPr>
      <w:r>
        <w:rPr>
          <w:rFonts w:eastAsia="Times New Roman" w:cs="Times New Roman" w:ascii="Times New Roman" w:hAnsi="Times New Roman"/>
          <w:color w:val="000000"/>
          <w:spacing w:val="-4"/>
          <w:sz w:val="28"/>
          <w:szCs w:val="28"/>
          <w:lang w:eastAsia="ru-RU"/>
        </w:rPr>
      </w:r>
    </w:p>
    <w:p>
      <w:pPr>
        <w:pStyle w:val="Normal"/>
        <w:spacing w:lineRule="auto" w:line="240" w:before="0" w:after="0"/>
        <w:ind w:firstLine="709"/>
        <w:jc w:val="both"/>
        <w:rPr>
          <w:rFonts w:ascii="Times New Roman" w:hAnsi="Times New Roman" w:eastAsia="Times New Roman" w:cs="Times New Roman"/>
          <w:color w:val="000000"/>
          <w:spacing w:val="-4"/>
          <w:sz w:val="28"/>
          <w:szCs w:val="28"/>
          <w:lang w:eastAsia="ru-RU"/>
        </w:rPr>
      </w:pPr>
      <w:r>
        <w:rPr>
          <w:rFonts w:eastAsia="Times New Roman" w:cs="Times New Roman" w:ascii="Times New Roman" w:hAnsi="Times New Roman"/>
          <w:color w:val="000000"/>
          <w:spacing w:val="-4"/>
          <w:sz w:val="28"/>
          <w:szCs w:val="28"/>
          <w:lang w:eastAsia="ru-RU"/>
        </w:rPr>
      </w:r>
    </w:p>
    <w:p>
      <w:pPr>
        <w:pStyle w:val="Normal"/>
        <w:spacing w:lineRule="auto" w:line="240" w:before="0" w:after="0"/>
        <w:ind w:firstLine="709"/>
        <w:jc w:val="both"/>
        <w:rPr>
          <w:rFonts w:ascii="Times New Roman" w:hAnsi="Times New Roman" w:eastAsia="Times New Roman" w:cs="Times New Roman"/>
          <w:color w:val="000000"/>
          <w:spacing w:val="-4"/>
          <w:sz w:val="28"/>
          <w:szCs w:val="28"/>
          <w:lang w:eastAsia="ru-RU"/>
        </w:rPr>
      </w:pPr>
      <w:r>
        <w:rPr>
          <w:rFonts w:eastAsia="Times New Roman" w:cs="Times New Roman" w:ascii="Times New Roman" w:hAnsi="Times New Roman"/>
          <w:color w:val="000000"/>
          <w:spacing w:val="-4"/>
          <w:sz w:val="28"/>
          <w:szCs w:val="28"/>
          <w:lang w:eastAsia="ru-RU"/>
        </w:rPr>
      </w:r>
    </w:p>
    <w:p>
      <w:pPr>
        <w:pStyle w:val="Normal"/>
        <w:spacing w:lineRule="auto" w:line="240" w:before="0" w:after="0"/>
        <w:ind w:firstLine="709"/>
        <w:jc w:val="both"/>
        <w:rPr>
          <w:rFonts w:ascii="Times New Roman" w:hAnsi="Times New Roman" w:eastAsia="Times New Roman" w:cs="Times New Roman"/>
          <w:color w:val="000000"/>
          <w:spacing w:val="-4"/>
          <w:sz w:val="28"/>
          <w:szCs w:val="28"/>
          <w:lang w:eastAsia="ru-RU"/>
        </w:rPr>
      </w:pPr>
      <w:r>
        <w:rPr>
          <w:rFonts w:eastAsia="Times New Roman" w:cs="Times New Roman" w:ascii="Times New Roman" w:hAnsi="Times New Roman"/>
          <w:color w:val="000000"/>
          <w:spacing w:val="-4"/>
          <w:sz w:val="28"/>
          <w:szCs w:val="28"/>
          <w:lang w:eastAsia="ru-RU"/>
        </w:rPr>
      </w:r>
    </w:p>
    <w:p>
      <w:pPr>
        <w:pStyle w:val="Normal"/>
        <w:spacing w:lineRule="auto" w:line="240" w:before="0" w:after="0"/>
        <w:ind w:firstLine="709"/>
        <w:jc w:val="both"/>
        <w:rPr>
          <w:rFonts w:ascii="Times New Roman" w:hAnsi="Times New Roman" w:eastAsia="Times New Roman" w:cs="Times New Roman"/>
          <w:color w:val="000000"/>
          <w:spacing w:val="-4"/>
          <w:sz w:val="28"/>
          <w:szCs w:val="28"/>
          <w:lang w:eastAsia="ru-RU"/>
        </w:rPr>
      </w:pPr>
      <w:r>
        <w:rPr>
          <w:rFonts w:eastAsia="Times New Roman" w:cs="Times New Roman" w:ascii="Times New Roman" w:hAnsi="Times New Roman"/>
          <w:color w:val="000000"/>
          <w:spacing w:val="-4"/>
          <w:sz w:val="28"/>
          <w:szCs w:val="28"/>
          <w:lang w:eastAsia="ru-RU"/>
        </w:rPr>
      </w:r>
    </w:p>
    <w:p>
      <w:pPr>
        <w:pStyle w:val="Normal"/>
        <w:spacing w:lineRule="auto" w:line="240" w:before="0" w:after="0"/>
        <w:ind w:firstLine="709"/>
        <w:jc w:val="both"/>
        <w:rPr>
          <w:rFonts w:ascii="Times New Roman" w:hAnsi="Times New Roman" w:eastAsia="Times New Roman" w:cs="Times New Roman"/>
          <w:color w:val="000000"/>
          <w:spacing w:val="-4"/>
          <w:sz w:val="28"/>
          <w:szCs w:val="28"/>
          <w:lang w:eastAsia="ru-RU"/>
        </w:rPr>
      </w:pPr>
      <w:r>
        <w:rPr>
          <w:rFonts w:eastAsia="Times New Roman" w:cs="Times New Roman" w:ascii="Times New Roman" w:hAnsi="Times New Roman"/>
          <w:color w:val="000000"/>
          <w:spacing w:val="-4"/>
          <w:sz w:val="28"/>
          <w:szCs w:val="28"/>
          <w:lang w:eastAsia="ru-RU"/>
        </w:rPr>
      </w:r>
    </w:p>
    <w:p>
      <w:pPr>
        <w:pStyle w:val="Normal"/>
        <w:spacing w:lineRule="auto" w:line="240" w:before="0" w:after="0"/>
        <w:ind w:firstLine="709"/>
        <w:jc w:val="both"/>
        <w:rPr>
          <w:rFonts w:ascii="Times New Roman" w:hAnsi="Times New Roman" w:eastAsia="Times New Roman" w:cs="Times New Roman"/>
          <w:color w:val="000000"/>
          <w:spacing w:val="-4"/>
          <w:sz w:val="28"/>
          <w:szCs w:val="28"/>
          <w:lang w:eastAsia="ru-RU"/>
        </w:rPr>
      </w:pPr>
      <w:r>
        <w:rPr>
          <w:rFonts w:eastAsia="Times New Roman" w:cs="Times New Roman" w:ascii="Times New Roman" w:hAnsi="Times New Roman"/>
          <w:color w:val="000000"/>
          <w:spacing w:val="-4"/>
          <w:sz w:val="28"/>
          <w:szCs w:val="28"/>
          <w:lang w:eastAsia="ru-RU"/>
        </w:rPr>
      </w:r>
    </w:p>
    <w:p>
      <w:pPr>
        <w:pStyle w:val="Normal"/>
        <w:spacing w:lineRule="auto" w:line="240" w:before="0" w:after="0"/>
        <w:jc w:val="both"/>
        <w:rPr>
          <w:rFonts w:ascii="Times New Roman" w:hAnsi="Times New Roman" w:eastAsia="Times New Roman" w:cs="Times New Roman"/>
          <w:color w:val="000000"/>
          <w:spacing w:val="-4"/>
          <w:sz w:val="28"/>
          <w:szCs w:val="28"/>
          <w:lang w:eastAsia="ru-RU"/>
        </w:rPr>
      </w:pPr>
      <w:r>
        <w:rPr>
          <w:rFonts w:eastAsia="Times New Roman" w:cs="Times New Roman" w:ascii="Times New Roman" w:hAnsi="Times New Roman"/>
          <w:color w:val="000000"/>
          <w:spacing w:val="-4"/>
          <w:sz w:val="28"/>
          <w:szCs w:val="28"/>
          <w:lang w:eastAsia="ru-RU"/>
        </w:rPr>
      </w:r>
    </w:p>
    <w:p>
      <w:pPr>
        <w:pStyle w:val="Normal"/>
        <w:numPr>
          <w:ilvl w:val="0"/>
          <w:numId w:val="0"/>
        </w:numPr>
        <w:spacing w:lineRule="auto" w:line="240" w:before="0" w:after="0"/>
        <w:ind w:left="0" w:hanging="0"/>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center"/>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numPr>
          <w:ilvl w:val="0"/>
          <w:numId w:val="0"/>
        </w:numPr>
        <w:spacing w:lineRule="auto" w:line="240" w:before="0" w:after="0"/>
        <w:ind w:left="0" w:firstLine="709"/>
        <w:jc w:val="right"/>
        <w:outlineLvl w:val="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Приложение № 2</w:t>
      </w:r>
    </w:p>
    <w:p>
      <w:pPr>
        <w:pStyle w:val="Normal"/>
        <w:spacing w:lineRule="auto" w:line="240" w:before="0" w:after="0"/>
        <w:ind w:firstLine="709"/>
        <w:jc w:val="right"/>
        <w:rPr/>
      </w:pPr>
      <w:r>
        <w:rPr>
          <w:rFonts w:eastAsia="Times New Roman" w:cs="Times New Roman" w:ascii="Times New Roman" w:hAnsi="Times New Roman"/>
          <w:color w:val="000000"/>
          <w:spacing w:val="-4"/>
          <w:sz w:val="24"/>
          <w:szCs w:val="24"/>
          <w:lang w:eastAsia="ru-RU"/>
        </w:rPr>
        <w:t xml:space="preserve">                                                                     </w:t>
      </w:r>
      <w:r>
        <w:rPr>
          <w:rFonts w:eastAsia="Times New Roman" w:cs="Times New Roman" w:ascii="Times New Roman" w:hAnsi="Times New Roman"/>
          <w:color w:val="000000"/>
          <w:spacing w:val="-4"/>
          <w:sz w:val="24"/>
          <w:szCs w:val="24"/>
          <w:lang w:eastAsia="ru-RU"/>
        </w:rPr>
        <w:t>к Порядку предоставления субсидий юриди-</w:t>
      </w:r>
    </w:p>
    <w:p>
      <w:pPr>
        <w:pStyle w:val="Normal"/>
        <w:spacing w:lineRule="auto" w:line="240" w:before="0" w:after="0"/>
        <w:ind w:firstLine="709"/>
        <w:jc w:val="right"/>
        <w:rPr/>
      </w:pPr>
      <w:r>
        <w:rPr>
          <w:rFonts w:eastAsia="Times New Roman" w:cs="Times New Roman" w:ascii="Times New Roman" w:hAnsi="Times New Roman"/>
          <w:color w:val="000000"/>
          <w:spacing w:val="-4"/>
          <w:sz w:val="24"/>
          <w:szCs w:val="24"/>
          <w:lang w:eastAsia="ru-RU"/>
        </w:rPr>
        <w:t xml:space="preserve">                                                                     </w:t>
      </w:r>
      <w:r>
        <w:rPr>
          <w:rFonts w:eastAsia="Times New Roman" w:cs="Times New Roman" w:ascii="Times New Roman" w:hAnsi="Times New Roman"/>
          <w:color w:val="000000"/>
          <w:spacing w:val="-4"/>
          <w:sz w:val="24"/>
          <w:szCs w:val="24"/>
          <w:lang w:eastAsia="ru-RU"/>
        </w:rPr>
        <w:t xml:space="preserve">ческим лицам (за исключением субсидии му- </w:t>
      </w:r>
    </w:p>
    <w:p>
      <w:pPr>
        <w:pStyle w:val="Normal"/>
        <w:spacing w:lineRule="auto" w:line="240" w:before="0" w:after="0"/>
        <w:ind w:firstLine="709"/>
        <w:jc w:val="right"/>
        <w:rPr/>
      </w:pPr>
      <w:r>
        <w:rPr>
          <w:rFonts w:eastAsia="Times New Roman" w:cs="Times New Roman" w:ascii="Times New Roman" w:hAnsi="Times New Roman"/>
          <w:color w:val="000000"/>
          <w:spacing w:val="-4"/>
          <w:sz w:val="24"/>
          <w:szCs w:val="24"/>
          <w:lang w:eastAsia="ru-RU"/>
        </w:rPr>
        <w:t xml:space="preserve">                                                                       </w:t>
      </w:r>
      <w:r>
        <w:rPr>
          <w:rFonts w:eastAsia="Times New Roman" w:cs="Times New Roman" w:ascii="Times New Roman" w:hAnsi="Times New Roman"/>
          <w:color w:val="000000"/>
          <w:spacing w:val="-4"/>
          <w:sz w:val="24"/>
          <w:szCs w:val="24"/>
          <w:lang w:eastAsia="ru-RU"/>
        </w:rPr>
        <w:t xml:space="preserve">ниципальным учреждениям), индивидуальным </w:t>
      </w:r>
    </w:p>
    <w:p>
      <w:pPr>
        <w:pStyle w:val="Normal"/>
        <w:spacing w:lineRule="auto" w:line="240" w:before="0" w:after="0"/>
        <w:ind w:firstLine="709"/>
        <w:jc w:val="right"/>
        <w:rPr/>
      </w:pPr>
      <w:r>
        <w:rPr>
          <w:rFonts w:eastAsia="Times New Roman" w:cs="Times New Roman" w:ascii="Times New Roman" w:hAnsi="Times New Roman"/>
          <w:color w:val="000000"/>
          <w:spacing w:val="-4"/>
          <w:sz w:val="24"/>
          <w:szCs w:val="24"/>
          <w:lang w:eastAsia="ru-RU"/>
        </w:rPr>
        <w:t xml:space="preserve">                                                                         </w:t>
      </w:r>
      <w:r>
        <w:rPr>
          <w:rFonts w:eastAsia="Times New Roman" w:cs="Times New Roman" w:ascii="Times New Roman" w:hAnsi="Times New Roman"/>
          <w:color w:val="000000"/>
          <w:spacing w:val="-4"/>
          <w:sz w:val="24"/>
          <w:szCs w:val="24"/>
          <w:lang w:eastAsia="ru-RU"/>
        </w:rPr>
        <w:t>предпринимателям на возмещение недополу-</w:t>
      </w:r>
    </w:p>
    <w:p>
      <w:pPr>
        <w:pStyle w:val="Normal"/>
        <w:spacing w:lineRule="auto" w:line="240" w:before="0" w:after="0"/>
        <w:ind w:firstLine="709"/>
        <w:jc w:val="right"/>
        <w:rPr/>
      </w:pPr>
      <w:r>
        <w:rPr>
          <w:rFonts w:eastAsia="Times New Roman" w:cs="Times New Roman" w:ascii="Times New Roman" w:hAnsi="Times New Roman"/>
          <w:color w:val="000000"/>
          <w:spacing w:val="-4"/>
          <w:sz w:val="24"/>
          <w:szCs w:val="24"/>
          <w:lang w:eastAsia="ru-RU"/>
        </w:rPr>
        <w:t xml:space="preserve">                                                                   </w:t>
      </w:r>
      <w:r>
        <w:rPr>
          <w:rFonts w:eastAsia="Times New Roman" w:cs="Times New Roman" w:ascii="Times New Roman" w:hAnsi="Times New Roman"/>
          <w:color w:val="000000"/>
          <w:spacing w:val="-4"/>
          <w:sz w:val="24"/>
          <w:szCs w:val="24"/>
          <w:lang w:eastAsia="ru-RU"/>
        </w:rPr>
        <w:t>ченных доходов и (или) возмещение затрат,</w:t>
      </w:r>
    </w:p>
    <w:p>
      <w:pPr>
        <w:pStyle w:val="Normal"/>
        <w:spacing w:lineRule="auto" w:line="240" w:before="0" w:after="0"/>
        <w:ind w:firstLine="709"/>
        <w:jc w:val="right"/>
        <w:rPr/>
      </w:pPr>
      <w:r>
        <w:rPr>
          <w:rFonts w:eastAsia="Times New Roman" w:cs="Times New Roman" w:ascii="Times New Roman" w:hAnsi="Times New Roman"/>
          <w:color w:val="000000"/>
          <w:spacing w:val="-4"/>
          <w:sz w:val="24"/>
          <w:szCs w:val="24"/>
          <w:lang w:eastAsia="ru-RU"/>
        </w:rPr>
        <w:t xml:space="preserve">                                                                 </w:t>
      </w:r>
      <w:r>
        <w:rPr>
          <w:rFonts w:eastAsia="Times New Roman" w:cs="Times New Roman" w:ascii="Times New Roman" w:hAnsi="Times New Roman"/>
          <w:color w:val="000000"/>
          <w:spacing w:val="-4"/>
          <w:sz w:val="24"/>
          <w:szCs w:val="24"/>
          <w:lang w:eastAsia="ru-RU"/>
        </w:rPr>
        <w:t>связанных с оказанием услуг по перевозке</w:t>
      </w:r>
    </w:p>
    <w:p>
      <w:pPr>
        <w:pStyle w:val="Normal"/>
        <w:spacing w:lineRule="auto" w:line="240" w:before="0" w:after="0"/>
        <w:ind w:firstLine="709"/>
        <w:jc w:val="right"/>
        <w:rPr/>
      </w:pPr>
      <w:r>
        <w:rPr>
          <w:rFonts w:eastAsia="Times New Roman" w:cs="Times New Roman" w:ascii="Times New Roman" w:hAnsi="Times New Roman"/>
          <w:color w:val="000000"/>
          <w:spacing w:val="-4"/>
          <w:sz w:val="24"/>
          <w:szCs w:val="24"/>
          <w:lang w:eastAsia="ru-RU"/>
        </w:rPr>
        <w:t xml:space="preserve">                                                                           </w:t>
      </w:r>
      <w:r>
        <w:rPr>
          <w:rFonts w:eastAsia="Times New Roman" w:cs="Times New Roman" w:ascii="Times New Roman" w:hAnsi="Times New Roman"/>
          <w:color w:val="000000"/>
          <w:spacing w:val="-4"/>
          <w:sz w:val="24"/>
          <w:szCs w:val="24"/>
          <w:lang w:eastAsia="ru-RU"/>
        </w:rPr>
        <w:t>пассажиров автомобильным транспортом по</w:t>
      </w:r>
    </w:p>
    <w:p>
      <w:pPr>
        <w:pStyle w:val="Normal"/>
        <w:spacing w:lineRule="auto" w:line="240" w:before="0" w:after="0"/>
        <w:ind w:firstLine="709"/>
        <w:jc w:val="right"/>
        <w:rPr/>
      </w:pPr>
      <w:r>
        <w:rPr>
          <w:rFonts w:eastAsia="Times New Roman" w:cs="Times New Roman" w:ascii="Times New Roman" w:hAnsi="Times New Roman"/>
          <w:color w:val="000000"/>
          <w:spacing w:val="-4"/>
          <w:sz w:val="24"/>
          <w:szCs w:val="24"/>
          <w:lang w:eastAsia="ru-RU"/>
        </w:rPr>
        <w:t xml:space="preserve">                                                                           </w:t>
      </w:r>
      <w:r>
        <w:rPr>
          <w:rFonts w:eastAsia="Times New Roman" w:cs="Times New Roman" w:ascii="Times New Roman" w:hAnsi="Times New Roman"/>
          <w:color w:val="000000"/>
          <w:spacing w:val="-4"/>
          <w:sz w:val="24"/>
          <w:szCs w:val="24"/>
          <w:lang w:eastAsia="ru-RU"/>
        </w:rPr>
        <w:t>муниципальным маршрутам на территории</w:t>
      </w:r>
    </w:p>
    <w:p>
      <w:pPr>
        <w:pStyle w:val="Normal"/>
        <w:spacing w:lineRule="auto" w:line="240" w:before="0" w:after="0"/>
        <w:ind w:firstLine="709"/>
        <w:jc w:val="right"/>
        <w:rPr/>
      </w:pPr>
      <w:r>
        <w:rPr>
          <w:rFonts w:eastAsia="Times New Roman" w:cs="Times New Roman" w:ascii="Times New Roman" w:hAnsi="Times New Roman"/>
          <w:color w:val="000000"/>
          <w:spacing w:val="-4"/>
          <w:sz w:val="24"/>
          <w:szCs w:val="24"/>
          <w:lang w:eastAsia="ru-RU"/>
        </w:rPr>
        <w:t xml:space="preserve">                                                                           </w:t>
      </w:r>
      <w:r>
        <w:rPr>
          <w:rFonts w:eastAsia="Times New Roman" w:cs="Times New Roman" w:ascii="Times New Roman" w:hAnsi="Times New Roman"/>
          <w:color w:val="000000"/>
          <w:spacing w:val="-4"/>
          <w:sz w:val="24"/>
          <w:szCs w:val="24"/>
          <w:lang w:eastAsia="ru-RU"/>
        </w:rPr>
        <w:t>Лазовского муниципального округа</w:t>
      </w:r>
    </w:p>
    <w:p>
      <w:pPr>
        <w:pStyle w:val="Normal"/>
        <w:spacing w:lineRule="auto" w:line="240" w:before="0" w:after="0"/>
        <w:ind w:firstLine="709"/>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ind w:firstLine="709"/>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center"/>
        <w:rPr>
          <w:rFonts w:ascii="Times New Roman" w:hAnsi="Times New Roman" w:eastAsia="Times New Roman" w:cs="Times New Roman"/>
          <w:b/>
          <w:b/>
          <w:sz w:val="26"/>
          <w:szCs w:val="26"/>
          <w:lang w:eastAsia="ru-RU"/>
        </w:rPr>
      </w:pPr>
      <w:r>
        <w:rPr>
          <w:rFonts w:eastAsia="Times New Roman" w:cs="Times New Roman" w:ascii="Times New Roman" w:hAnsi="Times New Roman"/>
          <w:b/>
          <w:sz w:val="26"/>
          <w:szCs w:val="26"/>
          <w:lang w:eastAsia="ru-RU"/>
        </w:rPr>
        <w:t>Расчет</w:t>
      </w:r>
    </w:p>
    <w:p>
      <w:pPr>
        <w:pStyle w:val="Normal"/>
        <w:spacing w:lineRule="auto" w:line="240" w:before="0" w:after="0"/>
        <w:jc w:val="center"/>
        <w:rPr>
          <w:rFonts w:ascii="Times New Roman" w:hAnsi="Times New Roman" w:eastAsia="Times New Roman" w:cs="Times New Roman"/>
          <w:b/>
          <w:b/>
          <w:sz w:val="26"/>
          <w:szCs w:val="26"/>
          <w:lang w:eastAsia="ru-RU"/>
        </w:rPr>
      </w:pPr>
      <w:r>
        <w:rPr>
          <w:rFonts w:eastAsia="Times New Roman" w:cs="Times New Roman" w:ascii="Times New Roman" w:hAnsi="Times New Roman"/>
          <w:b/>
          <w:sz w:val="26"/>
          <w:szCs w:val="26"/>
          <w:lang w:eastAsia="ru-RU"/>
        </w:rPr>
        <w:t>размера субсидии юридическим лицам (за исключением субсидии</w:t>
      </w:r>
    </w:p>
    <w:p>
      <w:pPr>
        <w:pStyle w:val="Normal"/>
        <w:spacing w:lineRule="auto" w:line="240" w:before="0" w:after="0"/>
        <w:jc w:val="center"/>
        <w:rPr>
          <w:rFonts w:ascii="Times New Roman" w:hAnsi="Times New Roman" w:eastAsia="Times New Roman" w:cs="Times New Roman"/>
          <w:b/>
          <w:b/>
          <w:sz w:val="26"/>
          <w:szCs w:val="26"/>
          <w:lang w:eastAsia="ru-RU"/>
        </w:rPr>
      </w:pPr>
      <w:r>
        <w:rPr>
          <w:rFonts w:eastAsia="Times New Roman" w:cs="Times New Roman" w:ascii="Times New Roman" w:hAnsi="Times New Roman"/>
          <w:b/>
          <w:sz w:val="26"/>
          <w:szCs w:val="26"/>
          <w:lang w:eastAsia="ru-RU"/>
        </w:rPr>
        <w:t>муниципальным учреждениям), индивидуальным предпринимателям</w:t>
      </w:r>
    </w:p>
    <w:p>
      <w:pPr>
        <w:pStyle w:val="Normal"/>
        <w:spacing w:lineRule="auto" w:line="240" w:before="0" w:after="0"/>
        <w:jc w:val="center"/>
        <w:rPr>
          <w:rFonts w:ascii="Times New Roman" w:hAnsi="Times New Roman" w:eastAsia="Times New Roman" w:cs="Times New Roman"/>
          <w:b/>
          <w:b/>
          <w:sz w:val="26"/>
          <w:szCs w:val="26"/>
          <w:lang w:eastAsia="ru-RU"/>
        </w:rPr>
      </w:pPr>
      <w:r>
        <w:rPr>
          <w:rFonts w:eastAsia="Times New Roman" w:cs="Times New Roman" w:ascii="Times New Roman" w:hAnsi="Times New Roman"/>
          <w:b/>
          <w:sz w:val="26"/>
          <w:szCs w:val="26"/>
          <w:lang w:eastAsia="ru-RU"/>
        </w:rPr>
        <w:t>на возмещение недополученных доходов и (или) возмещение затрат, связанных с оказанием услуг по перевозке пассажиров автомобильным транспортом по муниципальным маршрутам на территории Лазовского муниципального округа</w:t>
      </w:r>
    </w:p>
    <w:p>
      <w:pPr>
        <w:pStyle w:val="Normal"/>
        <w:spacing w:lineRule="auto" w:line="240" w:before="0" w:after="0"/>
        <w:ind w:firstLine="709"/>
        <w:jc w:val="center"/>
        <w:rPr>
          <w:rFonts w:ascii="Times New Roman" w:hAnsi="Times New Roman" w:eastAsia="Times New Roman" w:cs="Times New Roman"/>
          <w:b/>
          <w:b/>
          <w:sz w:val="26"/>
          <w:szCs w:val="26"/>
          <w:lang w:eastAsia="ru-RU"/>
        </w:rPr>
      </w:pPr>
      <w:r>
        <w:rPr>
          <w:rFonts w:eastAsia="Times New Roman" w:cs="Times New Roman" w:ascii="Times New Roman" w:hAnsi="Times New Roman"/>
          <w:b/>
          <w:sz w:val="26"/>
          <w:szCs w:val="26"/>
          <w:lang w:eastAsia="ru-RU"/>
        </w:rPr>
      </w:r>
    </w:p>
    <w:p>
      <w:pPr>
        <w:pStyle w:val="Normal"/>
        <w:spacing w:lineRule="auto" w:line="240" w:before="0" w:after="0"/>
        <w:ind w:firstLine="540"/>
        <w:jc w:val="both"/>
        <w:rPr>
          <w:rFonts w:ascii="Times New Roman" w:hAnsi="Times New Roman" w:eastAsia="Times New Roman" w:cs="Times New Roman"/>
          <w:b/>
          <w:b/>
          <w:sz w:val="26"/>
          <w:szCs w:val="26"/>
          <w:lang w:eastAsia="ru-RU"/>
        </w:rPr>
      </w:pPr>
      <w:r>
        <w:rPr>
          <w:rFonts w:eastAsia="Times New Roman" w:cs="Times New Roman" w:ascii="Times New Roman" w:hAnsi="Times New Roman"/>
          <w:b/>
          <w:sz w:val="26"/>
          <w:szCs w:val="26"/>
          <w:lang w:eastAsia="ru-RU"/>
        </w:rPr>
        <w:t>Период субсидирования: ______________________</w:t>
      </w:r>
    </w:p>
    <w:p>
      <w:pPr>
        <w:pStyle w:val="Normal"/>
        <w:spacing w:lineRule="auto" w:line="240" w:before="0" w:after="0"/>
        <w:ind w:firstLine="540"/>
        <w:jc w:val="both"/>
        <w:rPr>
          <w:rFonts w:ascii="Times New Roman" w:hAnsi="Times New Roman" w:eastAsia="Times New Roman" w:cs="Times New Roman"/>
          <w:b/>
          <w:b/>
          <w:sz w:val="26"/>
          <w:szCs w:val="26"/>
          <w:lang w:eastAsia="ru-RU"/>
        </w:rPr>
      </w:pPr>
      <w:r>
        <w:rPr>
          <w:rFonts w:eastAsia="Times New Roman" w:cs="Times New Roman" w:ascii="Times New Roman" w:hAnsi="Times New Roman"/>
          <w:b/>
          <w:sz w:val="26"/>
          <w:szCs w:val="26"/>
          <w:lang w:eastAsia="ru-RU"/>
        </w:rPr>
      </w:r>
    </w:p>
    <w:tbl>
      <w:tblPr>
        <w:tblW w:w="9495" w:type="dxa"/>
        <w:jc w:val="left"/>
        <w:tblInd w:w="62" w:type="dxa"/>
        <w:tblLayout w:type="fixed"/>
        <w:tblCellMar>
          <w:top w:w="102" w:type="dxa"/>
          <w:left w:w="62" w:type="dxa"/>
          <w:bottom w:w="102" w:type="dxa"/>
          <w:right w:w="62" w:type="dxa"/>
        </w:tblCellMar>
        <w:tblLook w:firstRow="0" w:noVBand="0" w:lastRow="0" w:firstColumn="0" w:lastColumn="0" w:noHBand="0" w:val="0000"/>
      </w:tblPr>
      <w:tblGrid>
        <w:gridCol w:w="600"/>
        <w:gridCol w:w="5637"/>
        <w:gridCol w:w="1700"/>
        <w:gridCol w:w="1557"/>
      </w:tblGrid>
      <w:tr>
        <w:trPr/>
        <w:tc>
          <w:tcPr>
            <w:tcW w:w="6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п/п</w:t>
            </w:r>
          </w:p>
        </w:tc>
        <w:tc>
          <w:tcPr>
            <w:tcW w:w="56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09"/>
              <w:jc w:val="center"/>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Наименование показателей</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Единица </w:t>
            </w:r>
          </w:p>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измерения</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Значение</w:t>
            </w:r>
          </w:p>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показателя</w:t>
            </w:r>
          </w:p>
        </w:tc>
      </w:tr>
      <w:tr>
        <w:trPr>
          <w:trHeight w:val="289" w:hRule="atLeast"/>
        </w:trPr>
        <w:tc>
          <w:tcPr>
            <w:tcW w:w="6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6"/>
                <w:szCs w:val="26"/>
                <w:lang w:eastAsia="ru-RU"/>
              </w:rPr>
            </w:pPr>
            <w:bookmarkStart w:id="1" w:name="Par26"/>
            <w:bookmarkEnd w:id="1"/>
            <w:r>
              <w:rPr>
                <w:rFonts w:eastAsia="Times New Roman" w:cs="Times New Roman" w:ascii="Times New Roman" w:hAnsi="Times New Roman"/>
                <w:sz w:val="26"/>
                <w:szCs w:val="26"/>
                <w:lang w:eastAsia="ru-RU"/>
              </w:rPr>
              <w:t>1.</w:t>
            </w:r>
          </w:p>
        </w:tc>
        <w:tc>
          <w:tcPr>
            <w:tcW w:w="56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Количество перевезенных пассажиров, всего</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20" w:leader="none"/>
              </w:tabs>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чел.</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09"/>
              <w:jc w:val="center"/>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r>
      <w:tr>
        <w:trPr>
          <w:trHeight w:val="211" w:hRule="atLeast"/>
        </w:trPr>
        <w:tc>
          <w:tcPr>
            <w:tcW w:w="6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6"/>
                <w:szCs w:val="26"/>
                <w:lang w:eastAsia="ru-RU"/>
              </w:rPr>
            </w:pPr>
            <w:bookmarkStart w:id="2" w:name="Par33"/>
            <w:bookmarkEnd w:id="2"/>
            <w:r>
              <w:rPr>
                <w:rFonts w:eastAsia="Times New Roman" w:cs="Times New Roman" w:ascii="Times New Roman" w:hAnsi="Times New Roman"/>
                <w:sz w:val="26"/>
                <w:szCs w:val="26"/>
                <w:lang w:eastAsia="ru-RU"/>
              </w:rPr>
              <w:t>2.</w:t>
            </w:r>
          </w:p>
        </w:tc>
        <w:tc>
          <w:tcPr>
            <w:tcW w:w="56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Доходы, всего</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20" w:leader="none"/>
              </w:tabs>
              <w:spacing w:lineRule="auto" w:line="240" w:before="0" w:after="0"/>
              <w:ind w:firstLine="162"/>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руб.</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09"/>
              <w:jc w:val="center"/>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r>
      <w:tr>
        <w:trPr/>
        <w:tc>
          <w:tcPr>
            <w:tcW w:w="6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2.1.</w:t>
            </w:r>
          </w:p>
        </w:tc>
        <w:tc>
          <w:tcPr>
            <w:tcW w:w="56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доходы от перевозки пассажиров</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20" w:leader="none"/>
              </w:tabs>
              <w:spacing w:lineRule="auto" w:line="240" w:before="0" w:after="0"/>
              <w:ind w:firstLine="162"/>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руб.</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09"/>
              <w:jc w:val="center"/>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r>
      <w:tr>
        <w:trPr/>
        <w:tc>
          <w:tcPr>
            <w:tcW w:w="6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2.2.</w:t>
            </w:r>
          </w:p>
        </w:tc>
        <w:tc>
          <w:tcPr>
            <w:tcW w:w="56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прочие доходы (указать какие)</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20" w:leader="none"/>
              </w:tabs>
              <w:spacing w:lineRule="auto" w:line="240" w:before="0" w:after="0"/>
              <w:ind w:firstLine="162"/>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руб.</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09"/>
              <w:jc w:val="center"/>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r>
      <w:tr>
        <w:trPr>
          <w:trHeight w:val="304" w:hRule="atLeast"/>
        </w:trPr>
        <w:tc>
          <w:tcPr>
            <w:tcW w:w="60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6"/>
                <w:szCs w:val="26"/>
                <w:lang w:eastAsia="ru-RU"/>
              </w:rPr>
            </w:pPr>
            <w:bookmarkStart w:id="3" w:name="Par56"/>
            <w:bookmarkEnd w:id="3"/>
            <w:r>
              <w:rPr>
                <w:rFonts w:eastAsia="Times New Roman" w:cs="Times New Roman" w:ascii="Times New Roman" w:hAnsi="Times New Roman"/>
                <w:sz w:val="26"/>
                <w:szCs w:val="26"/>
                <w:lang w:eastAsia="ru-RU"/>
              </w:rPr>
              <w:t>3.</w:t>
            </w:r>
          </w:p>
        </w:tc>
        <w:tc>
          <w:tcPr>
            <w:tcW w:w="56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Расходы, всего</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20" w:leader="none"/>
              </w:tabs>
              <w:spacing w:lineRule="auto" w:line="240" w:before="0" w:after="0"/>
              <w:ind w:firstLine="162"/>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руб.</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09"/>
              <w:jc w:val="center"/>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r>
      <w:tr>
        <w:trPr>
          <w:trHeight w:val="299" w:hRule="atLeast"/>
        </w:trPr>
        <w:tc>
          <w:tcPr>
            <w:tcW w:w="60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c>
          <w:tcPr>
            <w:tcW w:w="56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в том числе:</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20" w:leader="none"/>
              </w:tabs>
              <w:spacing w:lineRule="auto" w:line="240" w:before="0" w:after="0"/>
              <w:ind w:firstLine="709"/>
              <w:jc w:val="center"/>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09"/>
              <w:jc w:val="center"/>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r>
      <w:tr>
        <w:trPr/>
        <w:tc>
          <w:tcPr>
            <w:tcW w:w="6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3.1.</w:t>
            </w:r>
          </w:p>
        </w:tc>
        <w:tc>
          <w:tcPr>
            <w:tcW w:w="56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оплата труда работников</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20" w:leader="none"/>
              </w:tabs>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руб.</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09"/>
              <w:jc w:val="center"/>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r>
      <w:tr>
        <w:trPr/>
        <w:tc>
          <w:tcPr>
            <w:tcW w:w="6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3.2.</w:t>
            </w:r>
          </w:p>
        </w:tc>
        <w:tc>
          <w:tcPr>
            <w:tcW w:w="56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среднесписочная численность работников</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20" w:leader="none"/>
              </w:tabs>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чел.</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09"/>
              <w:jc w:val="center"/>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r>
      <w:tr>
        <w:trPr/>
        <w:tc>
          <w:tcPr>
            <w:tcW w:w="6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3.3.</w:t>
            </w:r>
          </w:p>
        </w:tc>
        <w:tc>
          <w:tcPr>
            <w:tcW w:w="56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страховые взносы во внебюджетные фонды</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20" w:leader="none"/>
              </w:tabs>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руб.</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09"/>
              <w:jc w:val="center"/>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r>
      <w:tr>
        <w:trPr/>
        <w:tc>
          <w:tcPr>
            <w:tcW w:w="6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3.4.</w:t>
            </w:r>
          </w:p>
        </w:tc>
        <w:tc>
          <w:tcPr>
            <w:tcW w:w="56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топливо и смазочные материалы</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20" w:leader="none"/>
              </w:tabs>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руб.</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09"/>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r>
      <w:tr>
        <w:trPr/>
        <w:tc>
          <w:tcPr>
            <w:tcW w:w="6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3.5.</w:t>
            </w:r>
          </w:p>
        </w:tc>
        <w:tc>
          <w:tcPr>
            <w:tcW w:w="56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материалы и запасные части, ремонт</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20" w:leader="none"/>
              </w:tabs>
              <w:spacing w:lineRule="auto" w:line="240" w:before="0" w:after="0"/>
              <w:ind w:firstLine="162"/>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руб.</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09"/>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r>
      <w:tr>
        <w:trPr/>
        <w:tc>
          <w:tcPr>
            <w:tcW w:w="6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3.6.</w:t>
            </w:r>
          </w:p>
        </w:tc>
        <w:tc>
          <w:tcPr>
            <w:tcW w:w="56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общехозяйственные расходы</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20" w:leader="none"/>
              </w:tabs>
              <w:spacing w:lineRule="auto" w:line="240" w:before="0" w:after="0"/>
              <w:ind w:firstLine="162"/>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руб.</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09"/>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r>
      <w:tr>
        <w:trPr/>
        <w:tc>
          <w:tcPr>
            <w:tcW w:w="6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3.7.</w:t>
            </w:r>
          </w:p>
        </w:tc>
        <w:tc>
          <w:tcPr>
            <w:tcW w:w="56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прочие расходы (указать какие)</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20" w:leader="none"/>
              </w:tabs>
              <w:spacing w:lineRule="auto" w:line="240" w:before="0" w:after="0"/>
              <w:ind w:firstLine="162"/>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руб.</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09"/>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r>
      <w:tr>
        <w:trPr/>
        <w:tc>
          <w:tcPr>
            <w:tcW w:w="6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6"/>
                <w:szCs w:val="26"/>
                <w:lang w:eastAsia="ru-RU"/>
              </w:rPr>
            </w:pPr>
            <w:bookmarkStart w:id="4" w:name="Par91"/>
            <w:bookmarkEnd w:id="4"/>
            <w:r>
              <w:rPr>
                <w:rFonts w:eastAsia="Times New Roman" w:cs="Times New Roman" w:ascii="Times New Roman" w:hAnsi="Times New Roman"/>
                <w:sz w:val="26"/>
                <w:szCs w:val="26"/>
                <w:lang w:eastAsia="ru-RU"/>
              </w:rPr>
              <w:t>4.</w:t>
            </w:r>
          </w:p>
        </w:tc>
        <w:tc>
          <w:tcPr>
            <w:tcW w:w="56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Размер субсидии (</w:t>
            </w:r>
            <w:hyperlink w:anchor="Par56">
              <w:r>
                <w:rPr>
                  <w:rFonts w:eastAsia="Times New Roman" w:cs="Times New Roman" w:ascii="Times New Roman" w:hAnsi="Times New Roman"/>
                  <w:sz w:val="26"/>
                  <w:szCs w:val="26"/>
                  <w:lang w:eastAsia="ru-RU"/>
                </w:rPr>
                <w:t>стр. 3</w:t>
              </w:r>
            </w:hyperlink>
            <w:r>
              <w:rPr>
                <w:rFonts w:eastAsia="Times New Roman" w:cs="Times New Roman" w:ascii="Times New Roman" w:hAnsi="Times New Roman"/>
                <w:sz w:val="26"/>
                <w:szCs w:val="26"/>
                <w:lang w:eastAsia="ru-RU"/>
              </w:rPr>
              <w:t xml:space="preserve"> - </w:t>
            </w:r>
            <w:hyperlink w:anchor="Par33">
              <w:r>
                <w:rPr>
                  <w:rFonts w:eastAsia="Times New Roman" w:cs="Times New Roman" w:ascii="Times New Roman" w:hAnsi="Times New Roman"/>
                  <w:sz w:val="26"/>
                  <w:szCs w:val="26"/>
                  <w:lang w:eastAsia="ru-RU"/>
                </w:rPr>
                <w:t>стр. 2</w:t>
              </w:r>
            </w:hyperlink>
            <w:r>
              <w:rPr>
                <w:rFonts w:eastAsia="Times New Roman" w:cs="Times New Roman" w:ascii="Times New Roman" w:hAnsi="Times New Roman"/>
                <w:sz w:val="26"/>
                <w:szCs w:val="26"/>
                <w:lang w:eastAsia="ru-RU"/>
              </w:rPr>
              <w:t xml:space="preserve">) (но </w:t>
            </w:r>
            <w:r>
              <w:rPr>
                <w:rFonts w:eastAsia="Times New Roman" w:cs="Times New Roman" w:ascii="Times New Roman" w:hAnsi="Times New Roman"/>
                <w:color w:val="000000"/>
                <w:spacing w:val="-4"/>
                <w:sz w:val="26"/>
                <w:szCs w:val="26"/>
                <w:lang w:eastAsia="ru-RU"/>
              </w:rPr>
              <w:t>в пределах лимитов бюджетных ассигнований)</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20" w:leader="none"/>
              </w:tabs>
              <w:spacing w:lineRule="auto" w:line="240" w:before="0" w:after="0"/>
              <w:ind w:firstLine="162"/>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руб.</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09"/>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r>
      <w:tr>
        <w:trPr/>
        <w:tc>
          <w:tcPr>
            <w:tcW w:w="6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5.</w:t>
            </w:r>
          </w:p>
        </w:tc>
        <w:tc>
          <w:tcPr>
            <w:tcW w:w="56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47"/>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Действующий тариф </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20" w:leader="none"/>
              </w:tabs>
              <w:spacing w:lineRule="auto" w:line="240" w:before="0" w:after="0"/>
              <w:ind w:firstLine="162"/>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руб.</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09"/>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r>
      <w:tr>
        <w:trPr/>
        <w:tc>
          <w:tcPr>
            <w:tcW w:w="6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6.</w:t>
            </w:r>
          </w:p>
        </w:tc>
        <w:tc>
          <w:tcPr>
            <w:tcW w:w="56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47"/>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Тариф по себестоимости</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20" w:leader="none"/>
              </w:tabs>
              <w:spacing w:lineRule="auto" w:line="240" w:before="0" w:after="0"/>
              <w:ind w:firstLine="162"/>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руб.</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09"/>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r>
    </w:tbl>
    <w:p>
      <w:pPr>
        <w:pStyle w:val="Normal"/>
        <w:spacing w:lineRule="auto" w:line="240" w:before="0" w:after="0"/>
        <w:ind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p>
      <w:pPr>
        <w:pStyle w:val="Normal"/>
        <w:spacing w:lineRule="auto" w:line="240" w:before="0" w:after="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p>
      <w:pPr>
        <w:pStyle w:val="Normal"/>
        <w:spacing w:lineRule="auto" w:line="240" w:before="0" w:after="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p>
      <w:pPr>
        <w:pStyle w:val="Normal"/>
        <w:spacing w:lineRule="auto" w:line="240" w:before="0" w:after="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Руководитель организации                  _____________   _______________</w:t>
      </w:r>
    </w:p>
    <w:p>
      <w:pPr>
        <w:pStyle w:val="Normal"/>
        <w:spacing w:lineRule="auto" w:line="240" w:before="0" w:after="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(ФИО)</w:t>
      </w:r>
    </w:p>
    <w:p>
      <w:pPr>
        <w:pStyle w:val="Normal"/>
        <w:spacing w:lineRule="auto" w:line="240" w:before="0" w:after="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p>
      <w:pPr>
        <w:pStyle w:val="Normal"/>
        <w:spacing w:lineRule="auto" w:line="240" w:before="0" w:after="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Экономист                                                 ____________   _______________</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 xml:space="preserve">тел.    </w:t>
      </w:r>
      <w:r>
        <w:rPr>
          <w:rFonts w:eastAsia="Times New Roman" w:cs="Times New Roman" w:ascii="Times New Roman" w:hAnsi="Times New Roman"/>
          <w:lang w:eastAsia="ru-RU"/>
        </w:rPr>
        <w:t xml:space="preserve">                                                                                                                </w:t>
      </w:r>
      <w:r>
        <w:rPr>
          <w:rFonts w:eastAsia="Times New Roman" w:cs="Times New Roman" w:ascii="Times New Roman" w:hAnsi="Times New Roman"/>
          <w:sz w:val="20"/>
          <w:szCs w:val="20"/>
          <w:lang w:eastAsia="ru-RU"/>
        </w:rPr>
        <w:t>(ФИО)</w:t>
      </w:r>
    </w:p>
    <w:p>
      <w:pPr>
        <w:pStyle w:val="Normal"/>
        <w:spacing w:lineRule="auto" w:line="240" w:before="0" w:after="120"/>
        <w:ind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                     </w:t>
      </w:r>
    </w:p>
    <w:p>
      <w:pPr>
        <w:pStyle w:val="Normal"/>
        <w:spacing w:lineRule="auto" w:line="240" w:before="0" w:after="12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                                                                                      </w:t>
      </w:r>
    </w:p>
    <w:p>
      <w:pPr>
        <w:pStyle w:val="Normal"/>
        <w:spacing w:lineRule="auto" w:line="240" w:before="0" w:after="120"/>
        <w:rPr>
          <w:rFonts w:ascii="Times New Roman" w:hAnsi="Times New Roman" w:eastAsia="Times New Roman" w:cs="Times New Roman"/>
          <w:sz w:val="28"/>
          <w:szCs w:val="28"/>
          <w:lang w:eastAsia="ru-RU"/>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Arial">
    <w:charset w:val="cc"/>
    <w:family w:val="roman"/>
    <w:pitch w:val="variable"/>
  </w:font>
  <w:font w:name="Symbol">
    <w:charset w:val="cc"/>
    <w:family w:val="roman"/>
    <w:pitch w:val="variable"/>
  </w:font>
  <w:font w:name="Courier New">
    <w:charset w:val="cc"/>
    <w:family w:val="roman"/>
    <w:pitch w:val="variable"/>
  </w:font>
  <w:font w:name="Wingdings">
    <w:charset w:val="cc"/>
    <w:family w:val="roman"/>
    <w:pitch w:val="variable"/>
  </w:font>
  <w:font w:name="OpenSymbol">
    <w:altName w:val="Arial Unicode MS"/>
    <w:charset w:val="cc"/>
    <w:family w:val="roman"/>
    <w:pitch w:val="variable"/>
  </w:font>
  <w:font w:name="Tahoma">
    <w:charset w:val="cc"/>
    <w:family w:val="roman"/>
    <w:pitch w:val="variable"/>
  </w:font>
  <w:font w:name="Calibri Light">
    <w:charset w:val="cc"/>
    <w:family w:val="roman"/>
    <w:pitch w:val="variable"/>
  </w:font>
  <w:font w:name="Liberation Sans">
    <w:altName w:val="Arial"/>
    <w:charset w:val="cc"/>
    <w:family w:val="roman"/>
    <w:pitch w:val="variable"/>
  </w:font>
</w:fonts>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uiPriority="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next w:val="Normal"/>
    <w:link w:val="11"/>
    <w:qFormat/>
    <w:rsid w:val="00767ece"/>
    <w:pPr>
      <w:keepNext w:val="true"/>
      <w:spacing w:lineRule="auto" w:line="240" w:before="0" w:after="0"/>
      <w:ind w:firstLine="709"/>
      <w:jc w:val="center"/>
      <w:outlineLvl w:val="0"/>
    </w:pPr>
    <w:rPr>
      <w:rFonts w:ascii="Times New Roman" w:hAnsi="Times New Roman" w:eastAsia="Times New Roman" w:cs="Times New Roman"/>
      <w:sz w:val="28"/>
      <w:szCs w:val="20"/>
      <w:lang w:eastAsia="ru-RU"/>
    </w:rPr>
  </w:style>
  <w:style w:type="paragraph" w:styleId="3">
    <w:name w:val="Heading 3"/>
    <w:basedOn w:val="Normal"/>
    <w:next w:val="Normal"/>
    <w:link w:val="31"/>
    <w:qFormat/>
    <w:rsid w:val="00767ece"/>
    <w:pPr>
      <w:keepNext w:val="true"/>
      <w:spacing w:lineRule="auto" w:line="240" w:before="0" w:after="0"/>
      <w:ind w:firstLine="709"/>
      <w:jc w:val="center"/>
      <w:outlineLvl w:val="2"/>
    </w:pPr>
    <w:rPr>
      <w:rFonts w:ascii="Times New Roman" w:hAnsi="Times New Roman" w:eastAsia="Times New Roman" w:cs="Times New Roman"/>
      <w:b/>
      <w:sz w:val="32"/>
      <w:szCs w:val="20"/>
      <w:lang w:eastAsia="ru-RU"/>
    </w:rPr>
  </w:style>
  <w:style w:type="paragraph" w:styleId="4">
    <w:name w:val="Heading 4"/>
    <w:basedOn w:val="Normal"/>
    <w:next w:val="Normal"/>
    <w:link w:val="41"/>
    <w:qFormat/>
    <w:rsid w:val="00767ece"/>
    <w:pPr>
      <w:keepNext w:val="true"/>
      <w:spacing w:lineRule="auto" w:line="240" w:before="240" w:after="60"/>
      <w:ind w:firstLine="709"/>
      <w:outlineLvl w:val="3"/>
    </w:pPr>
    <w:rPr>
      <w:rFonts w:ascii="Times New Roman" w:hAnsi="Times New Roman" w:eastAsia="Times New Roman" w:cs="Times New Roman"/>
      <w:b/>
      <w:bCs/>
      <w:color w:val="000000"/>
      <w:spacing w:val="-4"/>
      <w:sz w:val="28"/>
      <w:szCs w:val="28"/>
      <w:lang w:eastAsia="ru-RU"/>
    </w:rPr>
  </w:style>
  <w:style w:type="paragraph" w:styleId="5">
    <w:name w:val="Heading 5"/>
    <w:basedOn w:val="Normal"/>
    <w:next w:val="Normal"/>
    <w:link w:val="51"/>
    <w:qFormat/>
    <w:rsid w:val="00767ece"/>
    <w:pPr>
      <w:spacing w:lineRule="auto" w:line="240" w:before="240" w:after="60"/>
      <w:ind w:firstLine="709"/>
      <w:outlineLvl w:val="4"/>
    </w:pPr>
    <w:rPr>
      <w:rFonts w:ascii="Arial" w:hAnsi="Arial" w:eastAsia="Times New Roman" w:cs="Arial"/>
      <w:b/>
      <w:bCs/>
      <w:i/>
      <w:iCs/>
      <w:color w:val="000000"/>
      <w:spacing w:val="-4"/>
      <w:sz w:val="26"/>
      <w:szCs w:val="26"/>
      <w:lang w:eastAsia="ru-RU"/>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qFormat/>
    <w:rsid w:val="00767ece"/>
    <w:rPr>
      <w:rFonts w:ascii="Times New Roman" w:hAnsi="Times New Roman" w:eastAsia="Times New Roman" w:cs="Times New Roman"/>
      <w:sz w:val="28"/>
      <w:szCs w:val="20"/>
      <w:lang w:eastAsia="ru-RU"/>
    </w:rPr>
  </w:style>
  <w:style w:type="character" w:styleId="31" w:customStyle="1">
    <w:name w:val="Заголовок 3 Знак"/>
    <w:basedOn w:val="DefaultParagraphFont"/>
    <w:qFormat/>
    <w:rsid w:val="00767ece"/>
    <w:rPr>
      <w:rFonts w:ascii="Times New Roman" w:hAnsi="Times New Roman" w:eastAsia="Times New Roman" w:cs="Times New Roman"/>
      <w:b/>
      <w:sz w:val="32"/>
      <w:szCs w:val="20"/>
      <w:lang w:eastAsia="ru-RU"/>
    </w:rPr>
  </w:style>
  <w:style w:type="character" w:styleId="41" w:customStyle="1">
    <w:name w:val="Заголовок 4 Знак"/>
    <w:basedOn w:val="DefaultParagraphFont"/>
    <w:qFormat/>
    <w:rsid w:val="00767ece"/>
    <w:rPr>
      <w:rFonts w:ascii="Times New Roman" w:hAnsi="Times New Roman" w:eastAsia="Times New Roman" w:cs="Times New Roman"/>
      <w:b/>
      <w:bCs/>
      <w:color w:val="000000"/>
      <w:spacing w:val="-4"/>
      <w:sz w:val="28"/>
      <w:szCs w:val="28"/>
      <w:lang w:eastAsia="ru-RU"/>
    </w:rPr>
  </w:style>
  <w:style w:type="character" w:styleId="51" w:customStyle="1">
    <w:name w:val="Заголовок 5 Знак"/>
    <w:basedOn w:val="DefaultParagraphFont"/>
    <w:qFormat/>
    <w:rsid w:val="00767ece"/>
    <w:rPr>
      <w:rFonts w:ascii="Arial" w:hAnsi="Arial" w:eastAsia="Times New Roman" w:cs="Arial"/>
      <w:b/>
      <w:bCs/>
      <w:i/>
      <w:iCs/>
      <w:color w:val="000000"/>
      <w:spacing w:val="-4"/>
      <w:sz w:val="26"/>
      <w:szCs w:val="26"/>
      <w:lang w:eastAsia="ru-RU"/>
    </w:rPr>
  </w:style>
  <w:style w:type="character" w:styleId="Style10" w:customStyle="1">
    <w:name w:val="Основной текст с отступом Знак"/>
    <w:basedOn w:val="DefaultParagraphFont"/>
    <w:qFormat/>
    <w:rsid w:val="00767ece"/>
    <w:rPr>
      <w:rFonts w:ascii="Times New Roman" w:hAnsi="Times New Roman" w:eastAsia="Times New Roman" w:cs="Times New Roman"/>
      <w:sz w:val="28"/>
      <w:szCs w:val="20"/>
      <w:lang w:eastAsia="ru-RU"/>
    </w:rPr>
  </w:style>
  <w:style w:type="character" w:styleId="2" w:customStyle="1">
    <w:name w:val="Основной текст с отступом 2 Знак"/>
    <w:basedOn w:val="DefaultParagraphFont"/>
    <w:link w:val="BodyTextIndent2"/>
    <w:qFormat/>
    <w:rsid w:val="00767ece"/>
    <w:rPr>
      <w:rFonts w:ascii="Times New Roman" w:hAnsi="Times New Roman" w:eastAsia="Times New Roman" w:cs="Times New Roman"/>
      <w:sz w:val="26"/>
      <w:szCs w:val="24"/>
      <w:lang w:eastAsia="ru-RU"/>
    </w:rPr>
  </w:style>
  <w:style w:type="character" w:styleId="32" w:customStyle="1">
    <w:name w:val="Основной текст с отступом 3 Знак"/>
    <w:basedOn w:val="DefaultParagraphFont"/>
    <w:link w:val="BodyTextIndent3"/>
    <w:qFormat/>
    <w:rsid w:val="00767ece"/>
    <w:rPr>
      <w:rFonts w:ascii="Times New Roman" w:hAnsi="Times New Roman" w:eastAsia="Times New Roman" w:cs="Times New Roman"/>
      <w:sz w:val="28"/>
      <w:szCs w:val="24"/>
      <w:lang w:eastAsia="ru-RU"/>
    </w:rPr>
  </w:style>
  <w:style w:type="character" w:styleId="Style11" w:customStyle="1">
    <w:name w:val="Основной текст Знак"/>
    <w:basedOn w:val="DefaultParagraphFont"/>
    <w:qFormat/>
    <w:rsid w:val="00767ece"/>
    <w:rPr>
      <w:rFonts w:ascii="Arial" w:hAnsi="Arial" w:eastAsia="Times New Roman" w:cs="Arial"/>
      <w:color w:val="000000"/>
      <w:spacing w:val="-4"/>
      <w:sz w:val="28"/>
      <w:szCs w:val="28"/>
      <w:lang w:eastAsia="ru-RU"/>
    </w:rPr>
  </w:style>
  <w:style w:type="character" w:styleId="Style12" w:customStyle="1">
    <w:name w:val="Верхний колонтитул Знак"/>
    <w:basedOn w:val="DefaultParagraphFont"/>
    <w:qFormat/>
    <w:rsid w:val="00767ece"/>
    <w:rPr>
      <w:rFonts w:ascii="Arial" w:hAnsi="Arial" w:eastAsia="Times New Roman" w:cs="Arial"/>
      <w:color w:val="000000"/>
      <w:spacing w:val="-4"/>
      <w:sz w:val="28"/>
      <w:szCs w:val="28"/>
      <w:lang w:eastAsia="ru-RU"/>
    </w:rPr>
  </w:style>
  <w:style w:type="character" w:styleId="Pagenumber">
    <w:name w:val="page number"/>
    <w:basedOn w:val="DefaultParagraphFont"/>
    <w:qFormat/>
    <w:rsid w:val="00767ece"/>
    <w:rPr/>
  </w:style>
  <w:style w:type="character" w:styleId="Style13" w:customStyle="1">
    <w:name w:val="Нижний колонтитул Знак"/>
    <w:basedOn w:val="DefaultParagraphFont"/>
    <w:qFormat/>
    <w:rsid w:val="00767ece"/>
    <w:rPr>
      <w:rFonts w:ascii="Arial" w:hAnsi="Arial" w:eastAsia="Times New Roman" w:cs="Arial"/>
      <w:color w:val="000000"/>
      <w:spacing w:val="-4"/>
      <w:sz w:val="28"/>
      <w:szCs w:val="28"/>
      <w:lang w:eastAsia="ru-RU"/>
    </w:rPr>
  </w:style>
  <w:style w:type="character" w:styleId="21" w:customStyle="1">
    <w:name w:val="Основной текст 2 Знак"/>
    <w:basedOn w:val="DefaultParagraphFont"/>
    <w:link w:val="BodyText2"/>
    <w:qFormat/>
    <w:rsid w:val="00767ece"/>
    <w:rPr>
      <w:rFonts w:ascii="Arial" w:hAnsi="Arial" w:eastAsia="Times New Roman" w:cs="Arial"/>
      <w:color w:val="000000"/>
      <w:spacing w:val="-4"/>
      <w:sz w:val="28"/>
      <w:szCs w:val="28"/>
      <w:lang w:eastAsia="ru-RU"/>
    </w:rPr>
  </w:style>
  <w:style w:type="character" w:styleId="Style14">
    <w:name w:val="Интернет-ссылка"/>
    <w:rsid w:val="00767ece"/>
    <w:rPr>
      <w:color w:val="0000FF"/>
      <w:u w:val="single"/>
    </w:rPr>
  </w:style>
  <w:style w:type="character" w:styleId="WW8Num4z0" w:customStyle="1">
    <w:name w:val="WW8Num4z0"/>
    <w:qFormat/>
    <w:rsid w:val="00767ece"/>
    <w:rPr>
      <w:rFonts w:ascii="Symbol" w:hAnsi="Symbol" w:cs="OpenSymbol"/>
    </w:rPr>
  </w:style>
  <w:style w:type="character" w:styleId="WW8Num2z0" w:customStyle="1">
    <w:name w:val="WW8Num2z0"/>
    <w:qFormat/>
    <w:rsid w:val="00767ece"/>
    <w:rPr>
      <w:rFonts w:eastAsia="Times New Roman CYR" w:cs="Times New Roman CYR"/>
    </w:rPr>
  </w:style>
  <w:style w:type="character" w:styleId="WW8Num3z0" w:customStyle="1">
    <w:name w:val="WW8Num3z0"/>
    <w:qFormat/>
    <w:rsid w:val="00767ece"/>
    <w:rPr>
      <w:rFonts w:ascii="Symbol" w:hAnsi="Symbol"/>
      <w:sz w:val="20"/>
    </w:rPr>
  </w:style>
  <w:style w:type="character" w:styleId="WW8Num5z0" w:customStyle="1">
    <w:name w:val="WW8Num5z0"/>
    <w:qFormat/>
    <w:rsid w:val="00767ece"/>
    <w:rPr>
      <w:rFonts w:eastAsia="Times New Roman CYR" w:cs="Times New Roman CYR"/>
    </w:rPr>
  </w:style>
  <w:style w:type="character" w:styleId="WW8Num6z0" w:customStyle="1">
    <w:name w:val="WW8Num6z0"/>
    <w:qFormat/>
    <w:rsid w:val="00767ece"/>
    <w:rPr>
      <w:rFonts w:eastAsia="Times New Roman CYR" w:cs="Times New Roman CYR"/>
    </w:rPr>
  </w:style>
  <w:style w:type="character" w:styleId="WW8Num7z0" w:customStyle="1">
    <w:name w:val="WW8Num7z0"/>
    <w:qFormat/>
    <w:rsid w:val="00767ece"/>
    <w:rPr>
      <w:rFonts w:eastAsia="Times New Roman CYR" w:cs="Times New Roman CYR"/>
    </w:rPr>
  </w:style>
  <w:style w:type="character" w:styleId="WW8Num8z0" w:customStyle="1">
    <w:name w:val="WW8Num8z0"/>
    <w:qFormat/>
    <w:rsid w:val="00767ece"/>
    <w:rPr>
      <w:rFonts w:eastAsia="Times New Roman CYR" w:cs="Times New Roman CYR"/>
    </w:rPr>
  </w:style>
  <w:style w:type="character" w:styleId="WW8Num9z0" w:customStyle="1">
    <w:name w:val="WW8Num9z0"/>
    <w:qFormat/>
    <w:rsid w:val="00767ece"/>
    <w:rPr>
      <w:rFonts w:eastAsia="Times New Roman CYR" w:cs="Times New Roman CYR"/>
    </w:rPr>
  </w:style>
  <w:style w:type="character" w:styleId="WW8Num10z0" w:customStyle="1">
    <w:name w:val="WW8Num10z0"/>
    <w:qFormat/>
    <w:rsid w:val="00767ece"/>
    <w:rPr>
      <w:rFonts w:eastAsia="Times New Roman CYR" w:cs="Times New Roman CYR"/>
      <w:b/>
      <w:bCs/>
    </w:rPr>
  </w:style>
  <w:style w:type="character" w:styleId="WW8Num11z0" w:customStyle="1">
    <w:name w:val="WW8Num11z0"/>
    <w:qFormat/>
    <w:rsid w:val="00767ece"/>
    <w:rPr>
      <w:rFonts w:eastAsia="Times New Roman CYR" w:cs="Times New Roman CYR"/>
    </w:rPr>
  </w:style>
  <w:style w:type="character" w:styleId="WW8Num12z0" w:customStyle="1">
    <w:name w:val="WW8Num12z0"/>
    <w:qFormat/>
    <w:rsid w:val="00767ece"/>
    <w:rPr>
      <w:rFonts w:eastAsia="Times New Roman CYR" w:cs="Times New Roman CYR"/>
    </w:rPr>
  </w:style>
  <w:style w:type="character" w:styleId="WW8Num13z0" w:customStyle="1">
    <w:name w:val="WW8Num13z0"/>
    <w:qFormat/>
    <w:rsid w:val="00767ece"/>
    <w:rPr>
      <w:rFonts w:eastAsia="Times New Roman CYR" w:cs="Times New Roman CYR"/>
    </w:rPr>
  </w:style>
  <w:style w:type="character" w:styleId="WW8Num14z0" w:customStyle="1">
    <w:name w:val="WW8Num14z0"/>
    <w:qFormat/>
    <w:rsid w:val="00767ece"/>
    <w:rPr>
      <w:rFonts w:eastAsia="Times New Roman CYR" w:cs="Times New Roman CYR"/>
    </w:rPr>
  </w:style>
  <w:style w:type="character" w:styleId="AbsatzStandardschriftart" w:customStyle="1">
    <w:name w:val="Absatz-Standardschriftart"/>
    <w:qFormat/>
    <w:rsid w:val="00767ece"/>
    <w:rPr/>
  </w:style>
  <w:style w:type="character" w:styleId="WWAbsatzStandardschriftart" w:customStyle="1">
    <w:name w:val="WW-Absatz-Standardschriftart"/>
    <w:qFormat/>
    <w:rsid w:val="00767ece"/>
    <w:rPr/>
  </w:style>
  <w:style w:type="character" w:styleId="WWAbsatzStandardschriftart1" w:customStyle="1">
    <w:name w:val="WW-Absatz-Standardschriftart1"/>
    <w:qFormat/>
    <w:rsid w:val="00767ece"/>
    <w:rPr/>
  </w:style>
  <w:style w:type="character" w:styleId="WWAbsatzStandardschriftart11" w:customStyle="1">
    <w:name w:val="WW-Absatz-Standardschriftart11"/>
    <w:qFormat/>
    <w:rsid w:val="00767ece"/>
    <w:rPr/>
  </w:style>
  <w:style w:type="character" w:styleId="WWAbsatzStandardschriftart111" w:customStyle="1">
    <w:name w:val="WW-Absatz-Standardschriftart111"/>
    <w:qFormat/>
    <w:rsid w:val="00767ece"/>
    <w:rPr/>
  </w:style>
  <w:style w:type="character" w:styleId="WW8Num3z1" w:customStyle="1">
    <w:name w:val="WW8Num3z1"/>
    <w:qFormat/>
    <w:rsid w:val="00767ece"/>
    <w:rPr>
      <w:rFonts w:ascii="Courier New" w:hAnsi="Courier New"/>
      <w:sz w:val="20"/>
    </w:rPr>
  </w:style>
  <w:style w:type="character" w:styleId="WW8Num3z2" w:customStyle="1">
    <w:name w:val="WW8Num3z2"/>
    <w:qFormat/>
    <w:rsid w:val="00767ece"/>
    <w:rPr>
      <w:rFonts w:ascii="Wingdings" w:hAnsi="Wingdings"/>
      <w:sz w:val="20"/>
    </w:rPr>
  </w:style>
  <w:style w:type="character" w:styleId="WW8Num15z0" w:customStyle="1">
    <w:name w:val="WW8Num15z0"/>
    <w:qFormat/>
    <w:rsid w:val="00767ece"/>
    <w:rPr>
      <w:rFonts w:eastAsia="Times New Roman CYR" w:cs="Times New Roman CYR"/>
    </w:rPr>
  </w:style>
  <w:style w:type="character" w:styleId="WW8Num16z0" w:customStyle="1">
    <w:name w:val="WW8Num16z0"/>
    <w:qFormat/>
    <w:rsid w:val="00767ece"/>
    <w:rPr>
      <w:rFonts w:eastAsia="Times New Roman CYR" w:cs="Times New Roman CYR"/>
    </w:rPr>
  </w:style>
  <w:style w:type="character" w:styleId="WW8Num17z0" w:customStyle="1">
    <w:name w:val="WW8Num17z0"/>
    <w:qFormat/>
    <w:rsid w:val="00767ece"/>
    <w:rPr>
      <w:rFonts w:eastAsia="Times New Roman CYR" w:cs="Times New Roman CYR"/>
    </w:rPr>
  </w:style>
  <w:style w:type="character" w:styleId="WW8Num18z0" w:customStyle="1">
    <w:name w:val="WW8Num18z0"/>
    <w:qFormat/>
    <w:rsid w:val="00767ece"/>
    <w:rPr>
      <w:rFonts w:eastAsia="Times New Roman CYR" w:cs="Times New Roman CYR"/>
    </w:rPr>
  </w:style>
  <w:style w:type="character" w:styleId="WWAbsatzStandardschriftart1111" w:customStyle="1">
    <w:name w:val="WW-Absatz-Standardschriftart1111"/>
    <w:qFormat/>
    <w:rsid w:val="00767ece"/>
    <w:rPr/>
  </w:style>
  <w:style w:type="character" w:styleId="12" w:customStyle="1">
    <w:name w:val="Основной шрифт абзаца1"/>
    <w:qFormat/>
    <w:rsid w:val="00767ece"/>
    <w:rPr/>
  </w:style>
  <w:style w:type="character" w:styleId="13" w:customStyle="1">
    <w:name w:val="Просмотренная гиперссылка1"/>
    <w:basedOn w:val="12"/>
    <w:qFormat/>
    <w:rsid w:val="00767ece"/>
    <w:rPr/>
  </w:style>
  <w:style w:type="character" w:styleId="RTFNum21" w:customStyle="1">
    <w:name w:val="RTF_Num 2 1"/>
    <w:qFormat/>
    <w:rsid w:val="00767ece"/>
    <w:rPr/>
  </w:style>
  <w:style w:type="character" w:styleId="RTFNum22" w:customStyle="1">
    <w:name w:val="RTF_Num 2 2"/>
    <w:qFormat/>
    <w:rsid w:val="00767ece"/>
    <w:rPr/>
  </w:style>
  <w:style w:type="character" w:styleId="RTFNum23" w:customStyle="1">
    <w:name w:val="RTF_Num 2 3"/>
    <w:qFormat/>
    <w:rsid w:val="00767ece"/>
    <w:rPr/>
  </w:style>
  <w:style w:type="character" w:styleId="RTFNum24" w:customStyle="1">
    <w:name w:val="RTF_Num 2 4"/>
    <w:qFormat/>
    <w:rsid w:val="00767ece"/>
    <w:rPr/>
  </w:style>
  <w:style w:type="character" w:styleId="RTFNum25" w:customStyle="1">
    <w:name w:val="RTF_Num 2 5"/>
    <w:qFormat/>
    <w:rsid w:val="00767ece"/>
    <w:rPr/>
  </w:style>
  <w:style w:type="character" w:styleId="RTFNum26" w:customStyle="1">
    <w:name w:val="RTF_Num 2 6"/>
    <w:qFormat/>
    <w:rsid w:val="00767ece"/>
    <w:rPr/>
  </w:style>
  <w:style w:type="character" w:styleId="RTFNum27" w:customStyle="1">
    <w:name w:val="RTF_Num 2 7"/>
    <w:qFormat/>
    <w:rsid w:val="00767ece"/>
    <w:rPr/>
  </w:style>
  <w:style w:type="character" w:styleId="RTFNum28" w:customStyle="1">
    <w:name w:val="RTF_Num 2 8"/>
    <w:qFormat/>
    <w:rsid w:val="00767ece"/>
    <w:rPr/>
  </w:style>
  <w:style w:type="character" w:styleId="RTFNum29" w:customStyle="1">
    <w:name w:val="RTF_Num 2 9"/>
    <w:qFormat/>
    <w:rsid w:val="00767ece"/>
    <w:rPr/>
  </w:style>
  <w:style w:type="character" w:styleId="RTFNum31" w:customStyle="1">
    <w:name w:val="RTF_Num 3 1"/>
    <w:qFormat/>
    <w:rsid w:val="00767ece"/>
    <w:rPr/>
  </w:style>
  <w:style w:type="character" w:styleId="RTFNum41" w:customStyle="1">
    <w:name w:val="RTF_Num 4 1"/>
    <w:qFormat/>
    <w:rsid w:val="00767ece"/>
    <w:rPr/>
  </w:style>
  <w:style w:type="character" w:styleId="RTFNum51" w:customStyle="1">
    <w:name w:val="RTF_Num 5 1"/>
    <w:qFormat/>
    <w:rsid w:val="00767ece"/>
    <w:rPr/>
  </w:style>
  <w:style w:type="character" w:styleId="RTFNum61" w:customStyle="1">
    <w:name w:val="RTF_Num 6 1"/>
    <w:qFormat/>
    <w:rsid w:val="00767ece"/>
    <w:rPr/>
  </w:style>
  <w:style w:type="character" w:styleId="RTFNum71" w:customStyle="1">
    <w:name w:val="RTF_Num 7 1"/>
    <w:qFormat/>
    <w:rsid w:val="00767ece"/>
    <w:rPr/>
  </w:style>
  <w:style w:type="character" w:styleId="RTFNum72" w:customStyle="1">
    <w:name w:val="RTF_Num 7 2"/>
    <w:qFormat/>
    <w:rsid w:val="00767ece"/>
    <w:rPr/>
  </w:style>
  <w:style w:type="character" w:styleId="RTFNum73" w:customStyle="1">
    <w:name w:val="RTF_Num 7 3"/>
    <w:qFormat/>
    <w:rsid w:val="00767ece"/>
    <w:rPr/>
  </w:style>
  <w:style w:type="character" w:styleId="RTFNum74" w:customStyle="1">
    <w:name w:val="RTF_Num 7 4"/>
    <w:qFormat/>
    <w:rsid w:val="00767ece"/>
    <w:rPr/>
  </w:style>
  <w:style w:type="character" w:styleId="RTFNum75" w:customStyle="1">
    <w:name w:val="RTF_Num 7 5"/>
    <w:qFormat/>
    <w:rsid w:val="00767ece"/>
    <w:rPr/>
  </w:style>
  <w:style w:type="character" w:styleId="RTFNum76" w:customStyle="1">
    <w:name w:val="RTF_Num 7 6"/>
    <w:qFormat/>
    <w:rsid w:val="00767ece"/>
    <w:rPr/>
  </w:style>
  <w:style w:type="character" w:styleId="RTFNum77" w:customStyle="1">
    <w:name w:val="RTF_Num 7 7"/>
    <w:qFormat/>
    <w:rsid w:val="00767ece"/>
    <w:rPr/>
  </w:style>
  <w:style w:type="character" w:styleId="RTFNum78" w:customStyle="1">
    <w:name w:val="RTF_Num 7 8"/>
    <w:qFormat/>
    <w:rsid w:val="00767ece"/>
    <w:rPr/>
  </w:style>
  <w:style w:type="character" w:styleId="RTFNum79" w:customStyle="1">
    <w:name w:val="RTF_Num 7 9"/>
    <w:qFormat/>
    <w:rsid w:val="00767ece"/>
    <w:rPr/>
  </w:style>
  <w:style w:type="character" w:styleId="RTFNum81" w:customStyle="1">
    <w:name w:val="RTF_Num 8 1"/>
    <w:qFormat/>
    <w:rsid w:val="00767ece"/>
    <w:rPr/>
  </w:style>
  <w:style w:type="character" w:styleId="RTFNum91" w:customStyle="1">
    <w:name w:val="RTF_Num 9 1"/>
    <w:qFormat/>
    <w:rsid w:val="00767ece"/>
    <w:rPr/>
  </w:style>
  <w:style w:type="character" w:styleId="RTFNum101" w:customStyle="1">
    <w:name w:val="RTF_Num 10 1"/>
    <w:qFormat/>
    <w:rsid w:val="00767ece"/>
    <w:rPr/>
  </w:style>
  <w:style w:type="character" w:styleId="RTFNum111" w:customStyle="1">
    <w:name w:val="RTF_Num 11 1"/>
    <w:qFormat/>
    <w:rsid w:val="00767ece"/>
    <w:rPr/>
  </w:style>
  <w:style w:type="character" w:styleId="RTFNum121" w:customStyle="1">
    <w:name w:val="RTF_Num 12 1"/>
    <w:qFormat/>
    <w:rsid w:val="00767ece"/>
    <w:rPr/>
  </w:style>
  <w:style w:type="character" w:styleId="111" w:customStyle="1">
    <w:name w:val="Основной шрифт абзаца11"/>
    <w:qFormat/>
    <w:rsid w:val="00767ece"/>
    <w:rPr/>
  </w:style>
  <w:style w:type="character" w:styleId="Style15" w:customStyle="1">
    <w:name w:val="Текст выноски Знак"/>
    <w:basedOn w:val="111"/>
    <w:qFormat/>
    <w:rsid w:val="00767ece"/>
    <w:rPr/>
  </w:style>
  <w:style w:type="character" w:styleId="Style16" w:customStyle="1">
    <w:name w:val="Âåðõíèé êîëîíòèòóë Çíàê"/>
    <w:basedOn w:val="111"/>
    <w:qFormat/>
    <w:rsid w:val="00767ece"/>
    <w:rPr/>
  </w:style>
  <w:style w:type="character" w:styleId="14" w:customStyle="1">
    <w:name w:val="Номер страницы1"/>
    <w:basedOn w:val="111"/>
    <w:qFormat/>
    <w:rsid w:val="00767ece"/>
    <w:rPr/>
  </w:style>
  <w:style w:type="character" w:styleId="Style17" w:customStyle="1">
    <w:name w:val="Íèæíèé êîëîíòèòóë Çíàê"/>
    <w:basedOn w:val="111"/>
    <w:qFormat/>
    <w:rsid w:val="00767ece"/>
    <w:rPr/>
  </w:style>
  <w:style w:type="character" w:styleId="Style18" w:customStyle="1">
    <w:name w:val="Символ нумерации"/>
    <w:qFormat/>
    <w:rsid w:val="00767ece"/>
    <w:rPr/>
  </w:style>
  <w:style w:type="character" w:styleId="Style19" w:customStyle="1">
    <w:name w:val="Маркеры списка"/>
    <w:qFormat/>
    <w:rsid w:val="00767ece"/>
    <w:rPr>
      <w:rFonts w:ascii="OpenSymbol" w:hAnsi="OpenSymbol" w:eastAsia="OpenSymbol" w:cs="OpenSymbol"/>
    </w:rPr>
  </w:style>
  <w:style w:type="character" w:styleId="Style20" w:customStyle="1">
    <w:name w:val="Название Знак"/>
    <w:qFormat/>
    <w:rsid w:val="00767ece"/>
    <w:rPr>
      <w:rFonts w:ascii="Arial" w:hAnsi="Arial" w:eastAsia="MS Mincho" w:cs="Tahoma"/>
      <w:kern w:val="2"/>
      <w:sz w:val="28"/>
      <w:szCs w:val="28"/>
      <w:lang w:bidi="ru-RU"/>
    </w:rPr>
  </w:style>
  <w:style w:type="character" w:styleId="Style21" w:customStyle="1">
    <w:name w:val="Подзаголовок Знак"/>
    <w:basedOn w:val="DefaultParagraphFont"/>
    <w:qFormat/>
    <w:rsid w:val="00767ece"/>
    <w:rPr>
      <w:rFonts w:ascii="Arial" w:hAnsi="Arial" w:eastAsia="MS Mincho" w:cs="Tahoma"/>
      <w:i/>
      <w:iCs/>
      <w:kern w:val="2"/>
      <w:sz w:val="28"/>
      <w:szCs w:val="28"/>
      <w:lang w:eastAsia="ru-RU" w:bidi="ru-RU"/>
    </w:rPr>
  </w:style>
  <w:style w:type="character" w:styleId="15" w:customStyle="1">
    <w:name w:val="Текст выноски Знак1"/>
    <w:basedOn w:val="DefaultParagraphFont"/>
    <w:link w:val="BalloonText"/>
    <w:semiHidden/>
    <w:qFormat/>
    <w:rsid w:val="00767ece"/>
    <w:rPr>
      <w:rFonts w:ascii="Tahoma" w:hAnsi="Tahoma" w:eastAsia="Times New Roman" w:cs="Tahoma"/>
      <w:color w:val="000000"/>
      <w:spacing w:val="-4"/>
      <w:sz w:val="16"/>
      <w:szCs w:val="16"/>
      <w:lang w:eastAsia="ru-RU"/>
    </w:rPr>
  </w:style>
  <w:style w:type="character" w:styleId="Style22" w:customStyle="1">
    <w:name w:val="Текст Знак"/>
    <w:basedOn w:val="DefaultParagraphFont"/>
    <w:link w:val="PlainText"/>
    <w:qFormat/>
    <w:rsid w:val="00767ece"/>
    <w:rPr>
      <w:rFonts w:ascii="Courier New" w:hAnsi="Courier New" w:eastAsia="Times New Roman" w:cs="Times New Roman"/>
      <w:sz w:val="20"/>
      <w:szCs w:val="20"/>
      <w:lang w:eastAsia="ru-RU"/>
    </w:rPr>
  </w:style>
  <w:style w:type="character" w:styleId="PlaceholderText">
    <w:name w:val="Placeholder Text"/>
    <w:uiPriority w:val="99"/>
    <w:semiHidden/>
    <w:qFormat/>
    <w:rsid w:val="00767ece"/>
    <w:rPr>
      <w:color w:val="808080"/>
    </w:rPr>
  </w:style>
  <w:style w:type="character" w:styleId="Style23" w:customStyle="1">
    <w:name w:val="Заголовок Знак"/>
    <w:basedOn w:val="DefaultParagraphFont"/>
    <w:uiPriority w:val="10"/>
    <w:qFormat/>
    <w:rsid w:val="00767ece"/>
    <w:rPr>
      <w:rFonts w:ascii="Calibri Light" w:hAnsi="Calibri Light" w:eastAsia="" w:cs="" w:asciiTheme="majorHAnsi" w:cstheme="majorBidi" w:eastAsiaTheme="majorEastAsia" w:hAnsiTheme="majorHAnsi"/>
      <w:spacing w:val="-10"/>
      <w:kern w:val="2"/>
      <w:sz w:val="56"/>
      <w:szCs w:val="56"/>
    </w:rPr>
  </w:style>
  <w:style w:type="paragraph" w:styleId="Style24">
    <w:name w:val="Заголовок"/>
    <w:basedOn w:val="Normal"/>
    <w:next w:val="Style25"/>
    <w:qFormat/>
    <w:pPr>
      <w:keepNext w:val="true"/>
      <w:spacing w:before="240" w:after="120"/>
    </w:pPr>
    <w:rPr>
      <w:rFonts w:ascii="Liberation Sans" w:hAnsi="Liberation Sans" w:eastAsia="Microsoft YaHei" w:cs="Arial"/>
      <w:sz w:val="28"/>
      <w:szCs w:val="28"/>
    </w:rPr>
  </w:style>
  <w:style w:type="paragraph" w:styleId="Style25">
    <w:name w:val="Body Text"/>
    <w:basedOn w:val="Normal"/>
    <w:link w:val="Style11"/>
    <w:rsid w:val="00767ece"/>
    <w:pPr>
      <w:spacing w:lineRule="auto" w:line="240" w:before="0" w:after="120"/>
      <w:ind w:firstLine="709"/>
    </w:pPr>
    <w:rPr>
      <w:rFonts w:ascii="Arial" w:hAnsi="Arial" w:eastAsia="Times New Roman" w:cs="Arial"/>
      <w:color w:val="000000"/>
      <w:spacing w:val="-4"/>
      <w:sz w:val="28"/>
      <w:szCs w:val="28"/>
      <w:lang w:eastAsia="ru-RU"/>
    </w:rPr>
  </w:style>
  <w:style w:type="paragraph" w:styleId="Style26">
    <w:name w:val="List"/>
    <w:basedOn w:val="Style25"/>
    <w:rsid w:val="00767ece"/>
    <w:pPr>
      <w:suppressAutoHyphens w:val="true"/>
      <w:spacing w:lineRule="atLeast" w:line="100"/>
    </w:pPr>
    <w:rPr>
      <w:rFonts w:ascii="Times New Roman" w:hAnsi="Times New Roman" w:cs="Tahoma"/>
      <w:color w:val="auto"/>
      <w:spacing w:val="0"/>
      <w:kern w:val="2"/>
      <w:sz w:val="24"/>
      <w:szCs w:val="24"/>
      <w:lang w:bidi="ru-RU"/>
    </w:rPr>
  </w:style>
  <w:style w:type="paragraph" w:styleId="Style27">
    <w:name w:val="Caption"/>
    <w:basedOn w:val="Normal"/>
    <w:qFormat/>
    <w:pPr>
      <w:suppressLineNumbers/>
      <w:spacing w:before="120" w:after="120"/>
    </w:pPr>
    <w:rPr>
      <w:rFonts w:cs="Arial"/>
      <w:i/>
      <w:iCs/>
      <w:sz w:val="24"/>
      <w:szCs w:val="24"/>
    </w:rPr>
  </w:style>
  <w:style w:type="paragraph" w:styleId="Style28">
    <w:name w:val="Указатель"/>
    <w:basedOn w:val="Normal"/>
    <w:qFormat/>
    <w:pPr>
      <w:suppressLineNumbers/>
    </w:pPr>
    <w:rPr>
      <w:rFonts w:cs="Arial"/>
    </w:rPr>
  </w:style>
  <w:style w:type="paragraph" w:styleId="ConsTitle" w:customStyle="1">
    <w:name w:val="ConsTitle"/>
    <w:qFormat/>
    <w:rsid w:val="00767ece"/>
    <w:pPr>
      <w:widowControl/>
      <w:suppressAutoHyphens w:val="true"/>
      <w:bidi w:val="0"/>
      <w:spacing w:lineRule="auto" w:line="240" w:before="0" w:after="0"/>
      <w:ind w:firstLine="709"/>
      <w:jc w:val="left"/>
    </w:pPr>
    <w:rPr>
      <w:rFonts w:ascii="Arial" w:hAnsi="Arial" w:eastAsia="Times New Roman" w:cs="Arial"/>
      <w:b/>
      <w:bCs/>
      <w:color w:val="auto"/>
      <w:kern w:val="0"/>
      <w:sz w:val="16"/>
      <w:szCs w:val="16"/>
      <w:lang w:val="ru-RU" w:eastAsia="ru-RU" w:bidi="ar-SA"/>
    </w:rPr>
  </w:style>
  <w:style w:type="paragraph" w:styleId="Style29">
    <w:name w:val="Body Text Indent"/>
    <w:basedOn w:val="Normal"/>
    <w:link w:val="Style10"/>
    <w:rsid w:val="00767ece"/>
    <w:pPr>
      <w:spacing w:lineRule="auto" w:line="240" w:before="0" w:after="0"/>
      <w:ind w:firstLine="851"/>
      <w:jc w:val="both"/>
    </w:pPr>
    <w:rPr>
      <w:rFonts w:ascii="Times New Roman" w:hAnsi="Times New Roman" w:eastAsia="Times New Roman" w:cs="Times New Roman"/>
      <w:sz w:val="28"/>
      <w:szCs w:val="20"/>
      <w:lang w:eastAsia="ru-RU"/>
    </w:rPr>
  </w:style>
  <w:style w:type="paragraph" w:styleId="Caption">
    <w:name w:val="caption"/>
    <w:basedOn w:val="Normal"/>
    <w:next w:val="Normal"/>
    <w:qFormat/>
    <w:rsid w:val="00767ece"/>
    <w:pPr>
      <w:spacing w:lineRule="auto" w:line="240" w:before="0" w:after="0"/>
      <w:ind w:firstLine="709"/>
      <w:jc w:val="center"/>
    </w:pPr>
    <w:rPr>
      <w:rFonts w:ascii="Times New Roman" w:hAnsi="Times New Roman" w:eastAsia="Times New Roman" w:cs="Times New Roman"/>
      <w:b/>
      <w:sz w:val="28"/>
      <w:szCs w:val="20"/>
      <w:lang w:eastAsia="ru-RU"/>
    </w:rPr>
  </w:style>
  <w:style w:type="paragraph" w:styleId="BodyTextIndent2">
    <w:name w:val="Body Text Indent 2"/>
    <w:basedOn w:val="Normal"/>
    <w:link w:val="2"/>
    <w:qFormat/>
    <w:rsid w:val="00767ece"/>
    <w:pPr>
      <w:tabs>
        <w:tab w:val="clear" w:pos="708"/>
        <w:tab w:val="left" w:pos="180" w:leader="none"/>
      </w:tabs>
      <w:spacing w:lineRule="auto" w:line="240" w:before="0" w:after="0"/>
      <w:ind w:firstLine="708"/>
      <w:jc w:val="both"/>
    </w:pPr>
    <w:rPr>
      <w:rFonts w:ascii="Times New Roman" w:hAnsi="Times New Roman" w:eastAsia="Times New Roman" w:cs="Times New Roman"/>
      <w:sz w:val="26"/>
      <w:szCs w:val="24"/>
      <w:lang w:eastAsia="ru-RU"/>
    </w:rPr>
  </w:style>
  <w:style w:type="paragraph" w:styleId="BodyTextIndent3">
    <w:name w:val="Body Text Indent 3"/>
    <w:basedOn w:val="Normal"/>
    <w:link w:val="32"/>
    <w:qFormat/>
    <w:rsid w:val="00767ece"/>
    <w:pPr>
      <w:spacing w:lineRule="auto" w:line="240" w:before="0" w:after="0"/>
      <w:ind w:firstLine="708"/>
      <w:jc w:val="both"/>
    </w:pPr>
    <w:rPr>
      <w:rFonts w:ascii="Times New Roman" w:hAnsi="Times New Roman" w:eastAsia="Times New Roman" w:cs="Times New Roman"/>
      <w:sz w:val="28"/>
      <w:szCs w:val="24"/>
      <w:lang w:eastAsia="ru-RU"/>
    </w:rPr>
  </w:style>
  <w:style w:type="paragraph" w:styleId="Style30">
    <w:name w:val="Колонтитул"/>
    <w:basedOn w:val="Normal"/>
    <w:qFormat/>
    <w:pPr/>
    <w:rPr/>
  </w:style>
  <w:style w:type="paragraph" w:styleId="Style31">
    <w:name w:val="Верхний и нижний колонтитулы"/>
    <w:basedOn w:val="Normal"/>
    <w:qFormat/>
    <w:pPr/>
    <w:rPr/>
  </w:style>
  <w:style w:type="paragraph" w:styleId="Style32">
    <w:name w:val="Header"/>
    <w:basedOn w:val="Normal"/>
    <w:link w:val="Style12"/>
    <w:rsid w:val="00767ece"/>
    <w:pPr>
      <w:tabs>
        <w:tab w:val="clear" w:pos="708"/>
        <w:tab w:val="center" w:pos="4677" w:leader="none"/>
        <w:tab w:val="right" w:pos="9355" w:leader="none"/>
      </w:tabs>
      <w:spacing w:lineRule="auto" w:line="240" w:before="0" w:after="0"/>
      <w:ind w:firstLine="709"/>
    </w:pPr>
    <w:rPr>
      <w:rFonts w:ascii="Arial" w:hAnsi="Arial" w:eastAsia="Times New Roman" w:cs="Arial"/>
      <w:color w:val="000000"/>
      <w:spacing w:val="-4"/>
      <w:sz w:val="28"/>
      <w:szCs w:val="28"/>
      <w:lang w:eastAsia="ru-RU"/>
    </w:rPr>
  </w:style>
  <w:style w:type="paragraph" w:styleId="Style33">
    <w:name w:val="Footer"/>
    <w:basedOn w:val="Normal"/>
    <w:link w:val="Style13"/>
    <w:rsid w:val="00767ece"/>
    <w:pPr>
      <w:tabs>
        <w:tab w:val="clear" w:pos="708"/>
        <w:tab w:val="center" w:pos="4677" w:leader="none"/>
        <w:tab w:val="right" w:pos="9355" w:leader="none"/>
      </w:tabs>
      <w:spacing w:lineRule="auto" w:line="240" w:before="0" w:after="0"/>
      <w:ind w:firstLine="709"/>
    </w:pPr>
    <w:rPr>
      <w:rFonts w:ascii="Arial" w:hAnsi="Arial" w:eastAsia="Times New Roman" w:cs="Arial"/>
      <w:color w:val="000000"/>
      <w:spacing w:val="-4"/>
      <w:sz w:val="28"/>
      <w:szCs w:val="28"/>
      <w:lang w:eastAsia="ru-RU"/>
    </w:rPr>
  </w:style>
  <w:style w:type="paragraph" w:styleId="BodyText2">
    <w:name w:val="Body Text 2"/>
    <w:basedOn w:val="Normal"/>
    <w:link w:val="21"/>
    <w:qFormat/>
    <w:rsid w:val="00767ece"/>
    <w:pPr>
      <w:spacing w:lineRule="auto" w:line="480" w:before="0" w:after="120"/>
      <w:ind w:firstLine="709"/>
    </w:pPr>
    <w:rPr>
      <w:rFonts w:ascii="Arial" w:hAnsi="Arial" w:eastAsia="Times New Roman" w:cs="Arial"/>
      <w:color w:val="000000"/>
      <w:spacing w:val="-4"/>
      <w:sz w:val="28"/>
      <w:szCs w:val="28"/>
      <w:lang w:eastAsia="ru-RU"/>
    </w:rPr>
  </w:style>
  <w:style w:type="paragraph" w:styleId="NormalWeb">
    <w:name w:val="Normal (Web)"/>
    <w:basedOn w:val="Normal"/>
    <w:qFormat/>
    <w:rsid w:val="00767ece"/>
    <w:pPr>
      <w:spacing w:lineRule="auto" w:line="240" w:before="0" w:after="72"/>
      <w:ind w:firstLine="709"/>
    </w:pPr>
    <w:rPr>
      <w:rFonts w:ascii="Times New Roman" w:hAnsi="Times New Roman" w:eastAsia="Times New Roman" w:cs="Times New Roman"/>
      <w:sz w:val="24"/>
      <w:szCs w:val="24"/>
      <w:lang w:eastAsia="ru-RU"/>
    </w:rPr>
  </w:style>
  <w:style w:type="paragraph" w:styleId="Style34" w:customStyle="1">
    <w:name w:val="Таблицы (моноширинный)"/>
    <w:basedOn w:val="Normal"/>
    <w:next w:val="Normal"/>
    <w:qFormat/>
    <w:rsid w:val="00767ece"/>
    <w:pPr>
      <w:widowControl w:val="false"/>
      <w:spacing w:lineRule="auto" w:line="240" w:before="0" w:after="0"/>
      <w:ind w:firstLine="709"/>
      <w:jc w:val="both"/>
    </w:pPr>
    <w:rPr>
      <w:rFonts w:ascii="Courier New" w:hAnsi="Courier New" w:eastAsia="Times New Roman" w:cs="Courier New"/>
      <w:sz w:val="20"/>
      <w:szCs w:val="20"/>
      <w:lang w:eastAsia="ru-RU"/>
    </w:rPr>
  </w:style>
  <w:style w:type="paragraph" w:styleId="Style35" w:customStyle="1">
    <w:name w:val="Прижатый влево"/>
    <w:basedOn w:val="Normal"/>
    <w:next w:val="Normal"/>
    <w:qFormat/>
    <w:rsid w:val="00767ece"/>
    <w:pPr>
      <w:widowControl w:val="false"/>
      <w:spacing w:lineRule="auto" w:line="240" w:before="0" w:after="0"/>
      <w:ind w:firstLine="709"/>
    </w:pPr>
    <w:rPr>
      <w:rFonts w:ascii="Arial" w:hAnsi="Arial" w:eastAsia="Times New Roman" w:cs="Times New Roman"/>
      <w:sz w:val="20"/>
      <w:szCs w:val="20"/>
      <w:lang w:eastAsia="ru-RU"/>
    </w:rPr>
  </w:style>
  <w:style w:type="paragraph" w:styleId="ConsNormal" w:customStyle="1">
    <w:name w:val="ConsNormal"/>
    <w:qFormat/>
    <w:rsid w:val="00767ece"/>
    <w:pPr>
      <w:widowControl/>
      <w:suppressAutoHyphens w:val="true"/>
      <w:bidi w:val="0"/>
      <w:spacing w:lineRule="auto" w:line="240" w:before="0" w:after="0"/>
      <w:ind w:right="19772" w:firstLine="720"/>
      <w:jc w:val="left"/>
    </w:pPr>
    <w:rPr>
      <w:rFonts w:ascii="Arial" w:hAnsi="Arial" w:eastAsia="Times New Roman" w:cs="Arial"/>
      <w:color w:val="auto"/>
      <w:kern w:val="0"/>
      <w:sz w:val="16"/>
      <w:szCs w:val="16"/>
      <w:lang w:val="ru-RU" w:eastAsia="ru-RU" w:bidi="ar-SA"/>
    </w:rPr>
  </w:style>
  <w:style w:type="paragraph" w:styleId="Style36" w:customStyle="1">
    <w:name w:val="Знак"/>
    <w:basedOn w:val="Normal"/>
    <w:qFormat/>
    <w:rsid w:val="00767ece"/>
    <w:pPr>
      <w:spacing w:lineRule="auto" w:line="240" w:beforeAutospacing="1" w:afterAutospacing="1"/>
      <w:ind w:firstLine="709"/>
    </w:pPr>
    <w:rPr>
      <w:rFonts w:ascii="Tahoma" w:hAnsi="Tahoma" w:eastAsia="Times New Roman" w:cs="Times New Roman"/>
      <w:sz w:val="20"/>
      <w:szCs w:val="20"/>
      <w:lang w:val="en-US"/>
    </w:rPr>
  </w:style>
  <w:style w:type="paragraph" w:styleId="ConsPlusNormal" w:customStyle="1">
    <w:name w:val="ConsPlusNormal"/>
    <w:qFormat/>
    <w:rsid w:val="00767ece"/>
    <w:pPr>
      <w:widowControl w:val="false"/>
      <w:suppressAutoHyphens w:val="true"/>
      <w:bidi w:val="0"/>
      <w:spacing w:lineRule="auto" w:line="276" w:before="0" w:after="0"/>
      <w:ind w:firstLine="709"/>
      <w:jc w:val="both"/>
    </w:pPr>
    <w:rPr>
      <w:rFonts w:ascii="Calibri" w:hAnsi="Calibri" w:eastAsia="DejaVu Sans" w:cs="DejaVu Sans" w:asciiTheme="minorHAnsi" w:hAnsiTheme="minorHAnsi"/>
      <w:color w:val="auto"/>
      <w:kern w:val="2"/>
      <w:sz w:val="22"/>
      <w:szCs w:val="22"/>
      <w:lang w:val="ru-RU" w:eastAsia="ar-SA" w:bidi="ar-SA"/>
    </w:rPr>
  </w:style>
  <w:style w:type="paragraph" w:styleId="16" w:customStyle="1">
    <w:name w:val="Абзац списка1"/>
    <w:basedOn w:val="Normal"/>
    <w:qFormat/>
    <w:rsid w:val="00767ece"/>
    <w:pPr>
      <w:suppressAutoHyphens w:val="true"/>
      <w:spacing w:lineRule="atLeast" w:line="100" w:before="0" w:after="0"/>
      <w:ind w:firstLine="709"/>
    </w:pPr>
    <w:rPr>
      <w:rFonts w:ascii="Times New Roman" w:hAnsi="Times New Roman" w:eastAsia="Times New Roman" w:cs="Times New Roman"/>
      <w:kern w:val="2"/>
      <w:sz w:val="20"/>
      <w:szCs w:val="20"/>
      <w:lang w:eastAsia="ar-SA"/>
    </w:rPr>
  </w:style>
  <w:style w:type="paragraph" w:styleId="Style37">
    <w:name w:val="Title"/>
    <w:basedOn w:val="Normal"/>
    <w:next w:val="Normal"/>
    <w:link w:val="Style19"/>
    <w:qFormat/>
    <w:rsid w:val="00767ece"/>
    <w:pPr>
      <w:spacing w:lineRule="auto" w:line="240" w:before="0" w:after="0"/>
      <w:contextualSpacing/>
    </w:pPr>
    <w:rPr>
      <w:rFonts w:ascii="Arial" w:hAnsi="Arial" w:eastAsia="MS Mincho" w:cs="Tahoma"/>
      <w:kern w:val="2"/>
      <w:sz w:val="28"/>
      <w:szCs w:val="28"/>
      <w:lang w:bidi="ru-RU"/>
    </w:rPr>
  </w:style>
  <w:style w:type="paragraph" w:styleId="22" w:customStyle="1">
    <w:name w:val="Название2"/>
    <w:basedOn w:val="Normal"/>
    <w:qFormat/>
    <w:rsid w:val="00767ece"/>
    <w:pPr>
      <w:suppressLineNumbers/>
      <w:suppressAutoHyphens w:val="true"/>
      <w:spacing w:lineRule="atLeast" w:line="100" w:before="120" w:after="120"/>
      <w:ind w:firstLine="709"/>
    </w:pPr>
    <w:rPr>
      <w:rFonts w:ascii="Times New Roman" w:hAnsi="Times New Roman" w:eastAsia="Times New Roman" w:cs="Times New Roman"/>
      <w:i/>
      <w:iCs/>
      <w:kern w:val="2"/>
      <w:sz w:val="24"/>
      <w:szCs w:val="24"/>
      <w:lang w:eastAsia="ar-SA"/>
    </w:rPr>
  </w:style>
  <w:style w:type="paragraph" w:styleId="23" w:customStyle="1">
    <w:name w:val="Указатель2"/>
    <w:basedOn w:val="Normal"/>
    <w:qFormat/>
    <w:rsid w:val="00767ece"/>
    <w:pPr>
      <w:suppressLineNumbers/>
      <w:suppressAutoHyphens w:val="true"/>
      <w:spacing w:lineRule="atLeast" w:line="100" w:before="0" w:after="0"/>
      <w:ind w:firstLine="709"/>
    </w:pPr>
    <w:rPr>
      <w:rFonts w:ascii="Times New Roman" w:hAnsi="Times New Roman" w:eastAsia="Times New Roman" w:cs="Times New Roman"/>
      <w:kern w:val="2"/>
      <w:sz w:val="20"/>
      <w:szCs w:val="20"/>
      <w:lang w:eastAsia="ar-SA"/>
    </w:rPr>
  </w:style>
  <w:style w:type="paragraph" w:styleId="Style38">
    <w:name w:val="Subtitle"/>
    <w:basedOn w:val="Style37"/>
    <w:next w:val="Style25"/>
    <w:link w:val="Style20"/>
    <w:qFormat/>
    <w:rsid w:val="00767ece"/>
    <w:pPr>
      <w:jc w:val="center"/>
    </w:pPr>
    <w:rPr>
      <w:i/>
      <w:iCs/>
    </w:rPr>
  </w:style>
  <w:style w:type="paragraph" w:styleId="ConsPlusTitle" w:customStyle="1">
    <w:name w:val="ConsPlusTitle"/>
    <w:qFormat/>
    <w:rsid w:val="00767ece"/>
    <w:pPr>
      <w:widowControl w:val="false"/>
      <w:suppressAutoHyphens w:val="true"/>
      <w:bidi w:val="0"/>
      <w:spacing w:lineRule="auto" w:line="276" w:before="0" w:after="0"/>
      <w:ind w:firstLine="709"/>
      <w:jc w:val="both"/>
    </w:pPr>
    <w:rPr>
      <w:rFonts w:ascii="Calibri" w:hAnsi="Calibri" w:eastAsia="DejaVu Sans" w:cs="DejaVu Sans" w:asciiTheme="minorHAnsi" w:hAnsiTheme="minorHAnsi"/>
      <w:color w:val="auto"/>
      <w:kern w:val="2"/>
      <w:sz w:val="22"/>
      <w:szCs w:val="22"/>
      <w:lang w:val="ru-RU" w:eastAsia="ar-SA" w:bidi="ar-SA"/>
    </w:rPr>
  </w:style>
  <w:style w:type="paragraph" w:styleId="33" w:customStyle="1">
    <w:name w:val="Стиль3"/>
    <w:qFormat/>
    <w:rsid w:val="00767ece"/>
    <w:pPr>
      <w:widowControl w:val="false"/>
      <w:suppressAutoHyphens w:val="true"/>
      <w:bidi w:val="0"/>
      <w:spacing w:lineRule="auto" w:line="276" w:before="0" w:after="0"/>
      <w:ind w:firstLine="709"/>
      <w:jc w:val="both"/>
    </w:pPr>
    <w:rPr>
      <w:rFonts w:ascii="Calibri" w:hAnsi="Calibri" w:eastAsia="DejaVu Sans" w:cs="DejaVu Sans" w:asciiTheme="minorHAnsi" w:hAnsiTheme="minorHAnsi"/>
      <w:color w:val="auto"/>
      <w:kern w:val="2"/>
      <w:sz w:val="22"/>
      <w:szCs w:val="22"/>
      <w:lang w:val="ru-RU" w:eastAsia="ar-SA" w:bidi="ar-SA"/>
    </w:rPr>
  </w:style>
  <w:style w:type="paragraph" w:styleId="211" w:customStyle="1">
    <w:name w:val="Основной текст с отступом 21"/>
    <w:basedOn w:val="Normal"/>
    <w:qFormat/>
    <w:rsid w:val="00767ece"/>
    <w:pPr>
      <w:suppressAutoHyphens w:val="true"/>
      <w:spacing w:lineRule="atLeast" w:line="100" w:before="0" w:after="0"/>
      <w:ind w:firstLine="709"/>
    </w:pPr>
    <w:rPr>
      <w:rFonts w:ascii="Times New Roman" w:hAnsi="Times New Roman" w:eastAsia="Times New Roman" w:cs="Times New Roman"/>
      <w:kern w:val="2"/>
      <w:sz w:val="20"/>
      <w:szCs w:val="20"/>
      <w:lang w:eastAsia="ar-SA"/>
    </w:rPr>
  </w:style>
  <w:style w:type="paragraph" w:styleId="17" w:customStyle="1">
    <w:name w:val="Обычный (веб)1"/>
    <w:basedOn w:val="Normal"/>
    <w:qFormat/>
    <w:rsid w:val="00767ece"/>
    <w:pPr>
      <w:suppressAutoHyphens w:val="true"/>
      <w:spacing w:lineRule="atLeast" w:line="100" w:before="0" w:after="0"/>
      <w:ind w:firstLine="709"/>
    </w:pPr>
    <w:rPr>
      <w:rFonts w:ascii="Times New Roman" w:hAnsi="Times New Roman" w:eastAsia="Times New Roman" w:cs="Times New Roman"/>
      <w:kern w:val="2"/>
      <w:sz w:val="20"/>
      <w:szCs w:val="20"/>
      <w:lang w:eastAsia="ar-SA"/>
    </w:rPr>
  </w:style>
  <w:style w:type="paragraph" w:styleId="ConsPlusNonformat" w:customStyle="1">
    <w:name w:val="ConsPlusNonformat"/>
    <w:qFormat/>
    <w:rsid w:val="00767ece"/>
    <w:pPr>
      <w:widowControl w:val="false"/>
      <w:suppressAutoHyphens w:val="true"/>
      <w:bidi w:val="0"/>
      <w:spacing w:lineRule="auto" w:line="276" w:before="0" w:after="0"/>
      <w:ind w:firstLine="709"/>
      <w:jc w:val="both"/>
    </w:pPr>
    <w:rPr>
      <w:rFonts w:ascii="Calibri" w:hAnsi="Calibri" w:eastAsia="DejaVu Sans" w:cs="DejaVu Sans" w:asciiTheme="minorHAnsi" w:hAnsiTheme="minorHAnsi"/>
      <w:color w:val="auto"/>
      <w:kern w:val="2"/>
      <w:sz w:val="22"/>
      <w:szCs w:val="22"/>
      <w:lang w:val="ru-RU" w:eastAsia="ar-SA" w:bidi="ar-SA"/>
    </w:rPr>
  </w:style>
  <w:style w:type="paragraph" w:styleId="ConsNonformat" w:customStyle="1">
    <w:name w:val="ConsNonformat"/>
    <w:qFormat/>
    <w:rsid w:val="00767ece"/>
    <w:pPr>
      <w:widowControl w:val="false"/>
      <w:suppressAutoHyphens w:val="true"/>
      <w:bidi w:val="0"/>
      <w:spacing w:lineRule="auto" w:line="276" w:before="0" w:after="0"/>
      <w:ind w:firstLine="709"/>
      <w:jc w:val="both"/>
    </w:pPr>
    <w:rPr>
      <w:rFonts w:ascii="Calibri" w:hAnsi="Calibri" w:eastAsia="DejaVu Sans" w:cs="DejaVu Sans" w:asciiTheme="minorHAnsi" w:hAnsiTheme="minorHAnsi"/>
      <w:color w:val="auto"/>
      <w:kern w:val="2"/>
      <w:sz w:val="22"/>
      <w:szCs w:val="22"/>
      <w:lang w:val="ru-RU" w:eastAsia="ar-SA" w:bidi="ar-SA"/>
    </w:rPr>
  </w:style>
  <w:style w:type="paragraph" w:styleId="18" w:customStyle="1">
    <w:name w:val="Название1"/>
    <w:basedOn w:val="Normal"/>
    <w:qFormat/>
    <w:rsid w:val="00767ece"/>
    <w:pPr>
      <w:suppressAutoHyphens w:val="true"/>
      <w:spacing w:lineRule="atLeast" w:line="100" w:before="0" w:after="0"/>
      <w:ind w:firstLine="709"/>
    </w:pPr>
    <w:rPr>
      <w:rFonts w:ascii="Times New Roman" w:hAnsi="Times New Roman" w:eastAsia="Times New Roman" w:cs="Times New Roman"/>
      <w:kern w:val="2"/>
      <w:sz w:val="20"/>
      <w:szCs w:val="20"/>
      <w:lang w:eastAsia="ar-SA"/>
    </w:rPr>
  </w:style>
  <w:style w:type="paragraph" w:styleId="19" w:customStyle="1">
    <w:name w:val="Указатель1"/>
    <w:basedOn w:val="Normal"/>
    <w:qFormat/>
    <w:rsid w:val="00767ece"/>
    <w:pPr>
      <w:suppressAutoHyphens w:val="true"/>
      <w:spacing w:lineRule="atLeast" w:line="100" w:before="0" w:after="0"/>
      <w:ind w:firstLine="709"/>
    </w:pPr>
    <w:rPr>
      <w:rFonts w:ascii="Times New Roman" w:hAnsi="Times New Roman" w:eastAsia="Times New Roman" w:cs="Times New Roman"/>
      <w:kern w:val="2"/>
      <w:sz w:val="20"/>
      <w:szCs w:val="20"/>
      <w:lang w:eastAsia="ar-SA"/>
    </w:rPr>
  </w:style>
  <w:style w:type="paragraph" w:styleId="112" w:customStyle="1">
    <w:name w:val="Обычный (веб)11"/>
    <w:basedOn w:val="Normal"/>
    <w:qFormat/>
    <w:rsid w:val="00767ece"/>
    <w:pPr>
      <w:suppressAutoHyphens w:val="true"/>
      <w:spacing w:lineRule="atLeast" w:line="100" w:before="0" w:after="0"/>
      <w:ind w:firstLine="709"/>
    </w:pPr>
    <w:rPr>
      <w:rFonts w:ascii="Times New Roman" w:hAnsi="Times New Roman" w:eastAsia="Times New Roman" w:cs="Times New Roman"/>
      <w:kern w:val="2"/>
      <w:sz w:val="20"/>
      <w:szCs w:val="20"/>
      <w:lang w:eastAsia="ar-SA"/>
    </w:rPr>
  </w:style>
  <w:style w:type="paragraph" w:styleId="110" w:customStyle="1">
    <w:name w:val="Текст выноски1"/>
    <w:basedOn w:val="Normal"/>
    <w:qFormat/>
    <w:rsid w:val="00767ece"/>
    <w:pPr>
      <w:suppressAutoHyphens w:val="true"/>
      <w:spacing w:lineRule="atLeast" w:line="100" w:before="0" w:after="0"/>
      <w:ind w:firstLine="709"/>
    </w:pPr>
    <w:rPr>
      <w:rFonts w:ascii="Times New Roman" w:hAnsi="Times New Roman" w:eastAsia="Times New Roman" w:cs="Times New Roman"/>
      <w:kern w:val="2"/>
      <w:sz w:val="20"/>
      <w:szCs w:val="20"/>
      <w:lang w:eastAsia="ar-SA"/>
    </w:rPr>
  </w:style>
  <w:style w:type="paragraph" w:styleId="113" w:customStyle="1">
    <w:name w:val="Верхний колонтитул1"/>
    <w:basedOn w:val="Normal"/>
    <w:qFormat/>
    <w:rsid w:val="00767ece"/>
    <w:pPr>
      <w:suppressAutoHyphens w:val="true"/>
      <w:spacing w:lineRule="atLeast" w:line="100" w:before="0" w:after="0"/>
      <w:ind w:firstLine="709"/>
    </w:pPr>
    <w:rPr>
      <w:rFonts w:ascii="Times New Roman" w:hAnsi="Times New Roman" w:eastAsia="Times New Roman" w:cs="Times New Roman"/>
      <w:kern w:val="2"/>
      <w:sz w:val="20"/>
      <w:szCs w:val="20"/>
      <w:lang w:eastAsia="ar-SA"/>
    </w:rPr>
  </w:style>
  <w:style w:type="paragraph" w:styleId="114" w:customStyle="1">
    <w:name w:val="Нижний колонтитул1"/>
    <w:basedOn w:val="Normal"/>
    <w:qFormat/>
    <w:rsid w:val="00767ece"/>
    <w:pPr>
      <w:suppressAutoHyphens w:val="true"/>
      <w:spacing w:lineRule="atLeast" w:line="100" w:before="0" w:after="0"/>
      <w:ind w:firstLine="709"/>
    </w:pPr>
    <w:rPr>
      <w:rFonts w:ascii="Times New Roman" w:hAnsi="Times New Roman" w:eastAsia="Times New Roman" w:cs="Times New Roman"/>
      <w:kern w:val="2"/>
      <w:sz w:val="20"/>
      <w:szCs w:val="20"/>
      <w:lang w:eastAsia="ar-SA"/>
    </w:rPr>
  </w:style>
  <w:style w:type="paragraph" w:styleId="Style39" w:customStyle="1">
    <w:name w:val="Содержимое таблицы"/>
    <w:basedOn w:val="Normal"/>
    <w:qFormat/>
    <w:rsid w:val="00767ece"/>
    <w:pPr>
      <w:suppressLineNumbers/>
      <w:suppressAutoHyphens w:val="true"/>
      <w:spacing w:lineRule="atLeast" w:line="100" w:before="0" w:after="0"/>
      <w:ind w:firstLine="709"/>
    </w:pPr>
    <w:rPr>
      <w:rFonts w:ascii="Times New Roman" w:hAnsi="Times New Roman" w:eastAsia="Times New Roman" w:cs="Times New Roman"/>
      <w:kern w:val="2"/>
      <w:sz w:val="24"/>
      <w:szCs w:val="24"/>
      <w:lang w:eastAsia="ru-RU" w:bidi="ru-RU"/>
    </w:rPr>
  </w:style>
  <w:style w:type="paragraph" w:styleId="Style40" w:customStyle="1">
    <w:name w:val="Заголовок таблицы"/>
    <w:basedOn w:val="Style39"/>
    <w:qFormat/>
    <w:rsid w:val="00767ece"/>
    <w:pPr>
      <w:jc w:val="center"/>
    </w:pPr>
    <w:rPr>
      <w:b/>
      <w:bCs/>
    </w:rPr>
  </w:style>
  <w:style w:type="paragraph" w:styleId="212" w:customStyle="1">
    <w:name w:val="Основной текст 21"/>
    <w:basedOn w:val="Normal"/>
    <w:qFormat/>
    <w:rsid w:val="00767ece"/>
    <w:pPr>
      <w:suppressAutoHyphens w:val="true"/>
      <w:spacing w:lineRule="atLeast" w:line="100" w:before="0" w:after="0"/>
      <w:ind w:firstLine="709"/>
      <w:jc w:val="both"/>
    </w:pPr>
    <w:rPr>
      <w:rFonts w:ascii="Times New Roman" w:hAnsi="Times New Roman" w:eastAsia="Times New Roman" w:cs="Times New Roman"/>
      <w:kern w:val="2"/>
      <w:sz w:val="24"/>
      <w:szCs w:val="24"/>
      <w:lang w:eastAsia="ar-SA"/>
    </w:rPr>
  </w:style>
  <w:style w:type="paragraph" w:styleId="BalloonText">
    <w:name w:val="Balloon Text"/>
    <w:basedOn w:val="Normal"/>
    <w:link w:val="15"/>
    <w:semiHidden/>
    <w:qFormat/>
    <w:rsid w:val="00767ece"/>
    <w:pPr>
      <w:spacing w:lineRule="auto" w:line="240" w:before="0" w:after="0"/>
      <w:ind w:firstLine="709"/>
    </w:pPr>
    <w:rPr>
      <w:rFonts w:ascii="Tahoma" w:hAnsi="Tahoma" w:eastAsia="Times New Roman" w:cs="Tahoma"/>
      <w:color w:val="000000"/>
      <w:spacing w:val="-4"/>
      <w:sz w:val="16"/>
      <w:szCs w:val="16"/>
      <w:lang w:eastAsia="ru-RU"/>
    </w:rPr>
  </w:style>
  <w:style w:type="paragraph" w:styleId="PlainText">
    <w:name w:val="Plain Text"/>
    <w:basedOn w:val="Normal"/>
    <w:link w:val="Style21"/>
    <w:qFormat/>
    <w:rsid w:val="00767ece"/>
    <w:pPr>
      <w:spacing w:lineRule="auto" w:line="240" w:before="0" w:after="0"/>
      <w:ind w:firstLine="709"/>
    </w:pPr>
    <w:rPr>
      <w:rFonts w:ascii="Courier New" w:hAnsi="Courier New" w:eastAsia="Times New Roman" w:cs="Times New Roman"/>
      <w:sz w:val="20"/>
      <w:szCs w:val="20"/>
      <w:lang w:eastAsia="ru-RU"/>
    </w:rPr>
  </w:style>
  <w:style w:type="numbering" w:styleId="NoList" w:default="1">
    <w:name w:val="No List"/>
    <w:uiPriority w:val="99"/>
    <w:semiHidden/>
    <w:unhideWhenUsed/>
    <w:qFormat/>
  </w:style>
  <w:style w:type="numbering" w:styleId="115" w:customStyle="1">
    <w:name w:val="Нет списка1"/>
    <w:uiPriority w:val="99"/>
    <w:semiHidden/>
    <w:unhideWhenUsed/>
    <w:qFormat/>
    <w:rsid w:val="00767ece"/>
  </w:style>
  <w:style w:type="table" w:default="1" w:styleId="a1">
    <w:name w:val="Normal Table"/>
    <w:uiPriority w:val="99"/>
    <w:semiHidden/>
    <w:unhideWhenUsed/>
    <w:tblPr>
      <w:tblCellMar>
        <w:top w:w="0" w:type="dxa"/>
        <w:left w:w="108" w:type="dxa"/>
        <w:bottom w:w="0" w:type="dxa"/>
        <w:right w:w="108" w:type="dxa"/>
      </w:tblCellMar>
    </w:tblPr>
  </w:style>
  <w:style w:type="table" w:styleId="a6">
    <w:name w:val="Table Grid"/>
    <w:basedOn w:val="a1"/>
    <w:uiPriority w:val="99"/>
    <w:rsid w:val="00767ece"/>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
    <w:name w:val="Table Grid 1"/>
    <w:basedOn w:val="a1"/>
    <w:rsid w:val="00767ece"/>
    <w:pPr>
      <w:spacing w:after="0" w:line="240" w:lineRule="auto"/>
    </w:pPr>
    <w:rPr>
      <w:lang w:eastAsia="ru-RU"/>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rPr>
      <w:tblPr/>
      <w:tcPr>
        <w:tcBorders>
          <w:tl2br w:val="none" w:color="auto" w:sz="0" w:space="0"/>
          <w:tr2bl w:val="none" w:color="auto" w:sz="0" w:space="0"/>
        </w:tcBorders>
      </w:tcPr>
    </w:tblStylePr>
    <w:tblStylePr w:type="lastCol">
      <w:rPr>
        <w:i/>
      </w:rPr>
      <w:tblPr/>
      <w:tcPr>
        <w:tcBorders>
          <w:tl2br w:val="none" w:color="auto" w:sz="0" w:space="0"/>
          <w:tr2bl w:val="none" w:color="auto" w:sz="0" w:space="0"/>
        </w:tcBorders>
      </w:tcPr>
    </w:tblStylePr>
  </w:style>
  <w:style w:type="table" w:customStyle="1" w:styleId="1e">
    <w:name w:val="Сетка таблицы1"/>
    <w:basedOn w:val="a1"/>
    <w:uiPriority w:val="59"/>
    <w:rsid w:val="00767ec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5E4CB525FE527DAD89E6E9E7684836F6AEE60B051FDB7D0B0C36B42EBA1DC64E2343F3BB741FEF366CB2018E45177271E1891D5043C8049261w1B"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Application>LibreOffice/7.1.4.2$Windows_X86_64 LibreOffice_project/a529a4fab45b75fefc5b6226684193eb000654f6</Application>
  <AppVersion>15.0000</AppVersion>
  <Pages>8</Pages>
  <Words>1338</Words>
  <Characters>10663</Characters>
  <CharactersWithSpaces>14738</CharactersWithSpaces>
  <Paragraphs>159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2023-11-29T05:36:00Z</dcterms:created>
  <dc:creator>SHlapunova</dc:creator>
  <dc:description/>
  <dc:language>ru-RU</dc:language>
  <cp:lastModifiedBy/>
  <cp:lastPrinted>2024-05-14T12:04:33Z</cp:lastPrinted>
  <dcterms:modified xsi:type="dcterms:W3CDTF">2024-05-14T12:47:59Z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file>